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6A6" w:rsidRDefault="007461C1">
      <w:pPr>
        <w:pBdr>
          <w:top w:val="nil"/>
          <w:left w:val="nil"/>
          <w:bottom w:val="nil"/>
          <w:right w:val="nil"/>
          <w:between w:val="nil"/>
        </w:pBdr>
        <w:spacing w:before="340" w:after="170"/>
        <w:rPr>
          <w:rFonts w:ascii="Verdana" w:eastAsia="Verdana" w:hAnsi="Verdana" w:cs="Verdana"/>
          <w:color w:val="000000"/>
        </w:rPr>
      </w:pPr>
      <w:r>
        <w:rPr>
          <w:rFonts w:ascii="Verdana" w:eastAsia="Verdana" w:hAnsi="Verdana" w:cs="Verdana"/>
          <w:b/>
          <w:color w:val="000000"/>
        </w:rPr>
        <w:t>I.I.S. “G. B. ALEOTTI” – FERRARA</w:t>
      </w:r>
    </w:p>
    <w:p w:rsidR="008576A6" w:rsidRDefault="007461C1">
      <w:pPr>
        <w:pBdr>
          <w:top w:val="nil"/>
          <w:left w:val="nil"/>
          <w:bottom w:val="nil"/>
          <w:right w:val="nil"/>
          <w:between w:val="nil"/>
        </w:pBdr>
        <w:spacing w:before="340" w:after="170"/>
        <w:rPr>
          <w:rFonts w:ascii="Verdana" w:eastAsia="Verdana" w:hAnsi="Verdana" w:cs="Verdana"/>
          <w:color w:val="000000"/>
        </w:rPr>
      </w:pPr>
      <w:r>
        <w:rPr>
          <w:rFonts w:ascii="Verdana" w:eastAsia="Verdana" w:hAnsi="Verdana" w:cs="Verdana"/>
          <w:b/>
          <w:color w:val="000000"/>
        </w:rPr>
        <w:t>PROGETTAZIONE EDUCATIVA E DIDATTICA DEL CONSIGLIO DI CLASSE</w:t>
      </w:r>
    </w:p>
    <w:p w:rsidR="008576A6" w:rsidRDefault="007461C1">
      <w:pPr>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b/>
          <w:color w:val="000000"/>
        </w:rPr>
        <w:t>ANNO SCOLASTICO 202</w:t>
      </w:r>
      <w:r w:rsidR="007E397B">
        <w:rPr>
          <w:rFonts w:ascii="Verdana" w:eastAsia="Verdana" w:hAnsi="Verdana" w:cs="Verdana"/>
          <w:b/>
          <w:color w:val="000000"/>
        </w:rPr>
        <w:t>5</w:t>
      </w:r>
      <w:r>
        <w:rPr>
          <w:rFonts w:ascii="Verdana" w:eastAsia="Verdana" w:hAnsi="Verdana" w:cs="Verdana"/>
          <w:b/>
          <w:color w:val="000000"/>
        </w:rPr>
        <w:t>-202</w:t>
      </w:r>
      <w:r w:rsidR="007E397B">
        <w:rPr>
          <w:rFonts w:ascii="Verdana" w:eastAsia="Verdana" w:hAnsi="Verdana" w:cs="Verdana"/>
          <w:b/>
          <w:color w:val="000000"/>
        </w:rPr>
        <w:t>6</w:t>
      </w:r>
    </w:p>
    <w:p w:rsidR="0001601A" w:rsidRDefault="0001601A">
      <w:pPr>
        <w:pBdr>
          <w:top w:val="nil"/>
          <w:left w:val="nil"/>
          <w:bottom w:val="nil"/>
          <w:right w:val="nil"/>
          <w:between w:val="nil"/>
        </w:pBdr>
        <w:spacing w:line="480" w:lineRule="auto"/>
        <w:rPr>
          <w:rFonts w:ascii="Verdana" w:eastAsia="Verdana" w:hAnsi="Verdana" w:cs="Verdana"/>
          <w:b/>
          <w:color w:val="000000"/>
        </w:rPr>
      </w:pPr>
      <w:r>
        <w:rPr>
          <w:rFonts w:ascii="Verdana" w:eastAsia="Verdana" w:hAnsi="Verdana" w:cs="Verdana"/>
          <w:b/>
          <w:color w:val="000000"/>
        </w:rPr>
        <w:t>ISTITUTO TECNICO</w:t>
      </w:r>
      <w:r w:rsidR="00650B8D">
        <w:rPr>
          <w:rFonts w:ascii="Verdana" w:eastAsia="Verdana" w:hAnsi="Verdana" w:cs="Verdana"/>
          <w:b/>
          <w:color w:val="000000"/>
        </w:rPr>
        <w:t xml:space="preserve"> _ COSTRUZIONE AMBIENTE E TERRITORIO</w:t>
      </w:r>
    </w:p>
    <w:p w:rsidR="008576A6" w:rsidRDefault="007461C1">
      <w:pPr>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b/>
          <w:color w:val="000000"/>
        </w:rPr>
        <w:t xml:space="preserve">CLASSE </w:t>
      </w:r>
    </w:p>
    <w:p w:rsidR="008576A6" w:rsidRDefault="007461C1">
      <w:pPr>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b/>
          <w:color w:val="000000"/>
        </w:rPr>
        <w:t xml:space="preserve">COORDINATORE </w:t>
      </w:r>
      <w:r>
        <w:rPr>
          <w:rFonts w:ascii="Verdana" w:eastAsia="Verdana" w:hAnsi="Verdana" w:cs="Verdana"/>
          <w:color w:val="000000"/>
        </w:rPr>
        <w:t xml:space="preserve"> </w:t>
      </w:r>
    </w:p>
    <w:p w:rsidR="008576A6" w:rsidRDefault="008576A6">
      <w:pPr>
        <w:pBdr>
          <w:top w:val="nil"/>
          <w:left w:val="nil"/>
          <w:bottom w:val="nil"/>
          <w:right w:val="nil"/>
          <w:between w:val="nil"/>
        </w:pBdr>
        <w:rPr>
          <w:rFonts w:ascii="Verdana" w:eastAsia="Verdana" w:hAnsi="Verdana" w:cs="Verdana"/>
          <w:color w:val="000000"/>
        </w:rPr>
      </w:pPr>
    </w:p>
    <w:p w:rsidR="008576A6" w:rsidRDefault="008576A6">
      <w:pPr>
        <w:pBdr>
          <w:top w:val="nil"/>
          <w:left w:val="nil"/>
          <w:bottom w:val="nil"/>
          <w:right w:val="nil"/>
          <w:between w:val="nil"/>
        </w:pBdr>
        <w:rPr>
          <w:rFonts w:ascii="Verdana" w:eastAsia="Verdana" w:hAnsi="Verdana" w:cs="Verdana"/>
          <w:color w:val="000000"/>
        </w:rPr>
      </w:pPr>
    </w:p>
    <w:p w:rsidR="008576A6" w:rsidRDefault="008576A6">
      <w:pPr>
        <w:pBdr>
          <w:top w:val="nil"/>
          <w:left w:val="nil"/>
          <w:bottom w:val="nil"/>
          <w:right w:val="nil"/>
          <w:between w:val="nil"/>
        </w:pBdr>
        <w:rPr>
          <w:rFonts w:ascii="Verdana" w:eastAsia="Verdana" w:hAnsi="Verdana" w:cs="Verdana"/>
          <w:color w:val="000000"/>
        </w:rPr>
      </w:pPr>
    </w:p>
    <w:p w:rsidR="008576A6" w:rsidRDefault="008576A6">
      <w:pPr>
        <w:pBdr>
          <w:top w:val="nil"/>
          <w:left w:val="nil"/>
          <w:bottom w:val="nil"/>
          <w:right w:val="nil"/>
          <w:between w:val="nil"/>
        </w:pBdr>
        <w:rPr>
          <w:rFonts w:ascii="Verdana" w:eastAsia="Verdana" w:hAnsi="Verdana" w:cs="Verdana"/>
          <w:color w:val="000000"/>
        </w:rPr>
      </w:pPr>
    </w:p>
    <w:p w:rsidR="008576A6" w:rsidRDefault="008576A6">
      <w:pPr>
        <w:pBdr>
          <w:top w:val="nil"/>
          <w:left w:val="nil"/>
          <w:bottom w:val="nil"/>
          <w:right w:val="nil"/>
          <w:between w:val="nil"/>
        </w:pBdr>
        <w:rPr>
          <w:rFonts w:ascii="Verdana" w:eastAsia="Verdana" w:hAnsi="Verdana" w:cs="Verdana"/>
          <w:color w:val="000000"/>
        </w:rPr>
      </w:pPr>
    </w:p>
    <w:p w:rsidR="008576A6" w:rsidRDefault="007461C1">
      <w:pPr>
        <w:pBdr>
          <w:top w:val="nil"/>
          <w:left w:val="nil"/>
          <w:bottom w:val="nil"/>
          <w:right w:val="nil"/>
          <w:between w:val="nil"/>
        </w:pBdr>
        <w:tabs>
          <w:tab w:val="left" w:pos="2880"/>
        </w:tabs>
        <w:rPr>
          <w:rFonts w:ascii="Verdana" w:eastAsia="Verdana" w:hAnsi="Verdana" w:cs="Verdana"/>
          <w:color w:val="000000"/>
        </w:rPr>
      </w:pPr>
      <w:r>
        <w:rPr>
          <w:rFonts w:ascii="Verdana" w:eastAsia="Verdana" w:hAnsi="Verdana" w:cs="Verdana"/>
          <w:color w:val="000000"/>
        </w:rPr>
        <w:tab/>
      </w:r>
    </w:p>
    <w:p w:rsidR="008576A6" w:rsidRDefault="007461C1">
      <w:pPr>
        <w:keepNext/>
        <w:pBdr>
          <w:top w:val="nil"/>
          <w:left w:val="nil"/>
          <w:bottom w:val="nil"/>
          <w:right w:val="nil"/>
          <w:between w:val="nil"/>
        </w:pBdr>
        <w:ind w:left="1008" w:hanging="1008"/>
        <w:rPr>
          <w:rFonts w:ascii="Verdana" w:eastAsia="Verdana" w:hAnsi="Verdana" w:cs="Verdana"/>
          <w:b/>
          <w:color w:val="000000"/>
        </w:rPr>
      </w:pPr>
      <w:r>
        <w:br w:type="page"/>
      </w:r>
      <w:r>
        <w:rPr>
          <w:rFonts w:ascii="Verdana" w:eastAsia="Verdana" w:hAnsi="Verdana" w:cs="Verdana"/>
          <w:b/>
          <w:color w:val="000000"/>
        </w:rPr>
        <w:lastRenderedPageBreak/>
        <w:t>COMPOSIZIONE DELLA CLASSE</w:t>
      </w:r>
    </w:p>
    <w:p w:rsidR="008576A6" w:rsidRDefault="007461C1">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r>
        <w:rPr>
          <w:rFonts w:ascii="Verdana" w:eastAsia="Verdana" w:hAnsi="Verdana" w:cs="Verdana"/>
          <w:b/>
          <w:color w:val="000000"/>
        </w:rPr>
        <w:t>Elenco degli alunni</w:t>
      </w:r>
    </w:p>
    <w:tbl>
      <w:tblPr>
        <w:tblStyle w:val="a"/>
        <w:tblW w:w="9680" w:type="dxa"/>
        <w:tblInd w:w="41" w:type="dxa"/>
        <w:tblLayout w:type="fixed"/>
        <w:tblLook w:val="0000" w:firstRow="0" w:lastRow="0" w:firstColumn="0" w:lastColumn="0" w:noHBand="0" w:noVBand="0"/>
      </w:tblPr>
      <w:tblGrid>
        <w:gridCol w:w="1125"/>
        <w:gridCol w:w="3435"/>
        <w:gridCol w:w="1720"/>
        <w:gridCol w:w="3400"/>
      </w:tblGrid>
      <w:tr w:rsidR="008576A6">
        <w:trPr>
          <w:trHeight w:val="801"/>
        </w:trPr>
        <w:tc>
          <w:tcPr>
            <w:tcW w:w="1125" w:type="dxa"/>
            <w:tcBorders>
              <w:top w:val="single" w:sz="4" w:space="0" w:color="000000"/>
              <w:left w:val="single" w:sz="4" w:space="0" w:color="000000"/>
              <w:bottom w:val="single" w:sz="4" w:space="0" w:color="000000"/>
            </w:tcBorders>
            <w:shd w:val="clear" w:color="auto" w:fill="FFFFFF"/>
          </w:tcPr>
          <w:p w:rsidR="008576A6" w:rsidRDefault="007461C1">
            <w:pPr>
              <w:pBdr>
                <w:top w:val="nil"/>
                <w:left w:val="nil"/>
                <w:bottom w:val="nil"/>
                <w:right w:val="nil"/>
                <w:between w:val="nil"/>
              </w:pBdr>
              <w:tabs>
                <w:tab w:val="left" w:pos="0"/>
                <w:tab w:val="right" w:pos="3024"/>
                <w:tab w:val="left" w:pos="3456"/>
                <w:tab w:val="left" w:pos="6048"/>
              </w:tabs>
              <w:jc w:val="center"/>
              <w:rPr>
                <w:rFonts w:ascii="Verdana" w:eastAsia="Verdana" w:hAnsi="Verdana" w:cs="Verdana"/>
                <w:color w:val="000000"/>
              </w:rPr>
            </w:pPr>
            <w:r>
              <w:rPr>
                <w:rFonts w:ascii="Verdana" w:eastAsia="Verdana" w:hAnsi="Verdana" w:cs="Verdana"/>
                <w:b/>
                <w:color w:val="000000"/>
              </w:rPr>
              <w:t>N.</w:t>
            </w:r>
          </w:p>
        </w:tc>
        <w:tc>
          <w:tcPr>
            <w:tcW w:w="3435" w:type="dxa"/>
            <w:tcBorders>
              <w:top w:val="single" w:sz="4" w:space="0" w:color="000000"/>
              <w:left w:val="single" w:sz="4" w:space="0" w:color="000000"/>
              <w:bottom w:val="single" w:sz="4" w:space="0" w:color="000000"/>
            </w:tcBorders>
            <w:shd w:val="clear" w:color="auto" w:fill="FFFFFF"/>
          </w:tcPr>
          <w:p w:rsidR="008576A6" w:rsidRDefault="007461C1">
            <w:pPr>
              <w:pBdr>
                <w:top w:val="nil"/>
                <w:left w:val="nil"/>
                <w:bottom w:val="nil"/>
                <w:right w:val="nil"/>
                <w:between w:val="nil"/>
              </w:pBdr>
              <w:tabs>
                <w:tab w:val="left" w:pos="0"/>
                <w:tab w:val="center" w:pos="1657"/>
                <w:tab w:val="right" w:pos="3024"/>
                <w:tab w:val="left" w:pos="3456"/>
                <w:tab w:val="left" w:pos="6048"/>
              </w:tabs>
              <w:rPr>
                <w:rFonts w:ascii="Verdana" w:eastAsia="Verdana" w:hAnsi="Verdana" w:cs="Verdana"/>
                <w:color w:val="000000"/>
              </w:rPr>
            </w:pPr>
            <w:r>
              <w:rPr>
                <w:rFonts w:ascii="Verdana" w:eastAsia="Verdana" w:hAnsi="Verdana" w:cs="Verdana"/>
                <w:b/>
                <w:color w:val="000000"/>
              </w:rPr>
              <w:tab/>
              <w:t>Cognome e Nome</w:t>
            </w:r>
          </w:p>
        </w:tc>
        <w:tc>
          <w:tcPr>
            <w:tcW w:w="1720" w:type="dxa"/>
            <w:tcBorders>
              <w:top w:val="single" w:sz="4" w:space="0" w:color="000000"/>
              <w:left w:val="single" w:sz="4" w:space="0" w:color="000000"/>
              <w:bottom w:val="single" w:sz="4" w:space="0" w:color="000000"/>
            </w:tcBorders>
            <w:shd w:val="clear" w:color="auto" w:fill="FFFFFF"/>
          </w:tcPr>
          <w:p w:rsidR="008576A6" w:rsidRDefault="007461C1">
            <w:pPr>
              <w:pBdr>
                <w:top w:val="nil"/>
                <w:left w:val="nil"/>
                <w:bottom w:val="nil"/>
                <w:right w:val="nil"/>
                <w:between w:val="nil"/>
              </w:pBdr>
              <w:tabs>
                <w:tab w:val="left" w:pos="0"/>
                <w:tab w:val="right" w:pos="3024"/>
                <w:tab w:val="left" w:pos="3456"/>
                <w:tab w:val="left" w:pos="6048"/>
              </w:tabs>
              <w:jc w:val="center"/>
              <w:rPr>
                <w:rFonts w:ascii="Verdana" w:eastAsia="Verdana" w:hAnsi="Verdana" w:cs="Verdana"/>
                <w:color w:val="000000"/>
              </w:rPr>
            </w:pPr>
            <w:r>
              <w:rPr>
                <w:rFonts w:ascii="Verdana" w:eastAsia="Verdana" w:hAnsi="Verdana" w:cs="Verdana"/>
                <w:b/>
                <w:color w:val="000000"/>
              </w:rPr>
              <w:t>Classe di</w:t>
            </w:r>
          </w:p>
          <w:p w:rsidR="008576A6" w:rsidRDefault="007461C1">
            <w:pPr>
              <w:pBdr>
                <w:top w:val="nil"/>
                <w:left w:val="nil"/>
                <w:bottom w:val="nil"/>
                <w:right w:val="nil"/>
                <w:between w:val="nil"/>
              </w:pBdr>
              <w:tabs>
                <w:tab w:val="left" w:pos="0"/>
                <w:tab w:val="right" w:pos="3024"/>
                <w:tab w:val="left" w:pos="3456"/>
                <w:tab w:val="left" w:pos="6048"/>
              </w:tabs>
              <w:jc w:val="center"/>
              <w:rPr>
                <w:rFonts w:ascii="Verdana" w:eastAsia="Verdana" w:hAnsi="Verdana" w:cs="Verdana"/>
                <w:color w:val="000000"/>
              </w:rPr>
            </w:pPr>
            <w:r>
              <w:rPr>
                <w:rFonts w:ascii="Verdana" w:eastAsia="Verdana" w:hAnsi="Verdana" w:cs="Verdana"/>
                <w:b/>
                <w:color w:val="000000"/>
              </w:rPr>
              <w:t>Provenienza</w:t>
            </w:r>
          </w:p>
        </w:tc>
        <w:tc>
          <w:tcPr>
            <w:tcW w:w="3400" w:type="dxa"/>
            <w:tcBorders>
              <w:top w:val="single" w:sz="4" w:space="0" w:color="000000"/>
              <w:left w:val="single" w:sz="4" w:space="0" w:color="000000"/>
              <w:bottom w:val="single" w:sz="4" w:space="0" w:color="000000"/>
              <w:right w:val="single" w:sz="4" w:space="0" w:color="000000"/>
            </w:tcBorders>
            <w:shd w:val="clear" w:color="auto" w:fill="FFFFFF"/>
          </w:tcPr>
          <w:p w:rsidR="008576A6" w:rsidRDefault="007461C1">
            <w:pPr>
              <w:pBdr>
                <w:top w:val="nil"/>
                <w:left w:val="nil"/>
                <w:bottom w:val="nil"/>
                <w:right w:val="nil"/>
                <w:between w:val="nil"/>
              </w:pBdr>
              <w:tabs>
                <w:tab w:val="left" w:pos="0"/>
                <w:tab w:val="right" w:pos="3024"/>
                <w:tab w:val="left" w:pos="3456"/>
                <w:tab w:val="left" w:pos="6048"/>
              </w:tabs>
              <w:jc w:val="center"/>
              <w:rPr>
                <w:rFonts w:ascii="Verdana" w:eastAsia="Verdana" w:hAnsi="Verdana" w:cs="Verdana"/>
                <w:color w:val="000000"/>
              </w:rPr>
            </w:pPr>
            <w:r>
              <w:rPr>
                <w:rFonts w:ascii="Verdana" w:eastAsia="Verdana" w:hAnsi="Verdana" w:cs="Verdana"/>
                <w:b/>
                <w:color w:val="000000"/>
              </w:rPr>
              <w:t>Comune di provenienza</w:t>
            </w: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3435" w:type="dxa"/>
            <w:tcBorders>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rPr>
            </w:pPr>
          </w:p>
        </w:tc>
        <w:tc>
          <w:tcPr>
            <w:tcW w:w="3400" w:type="dxa"/>
            <w:tcBorders>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rPr>
            </w:pPr>
          </w:p>
        </w:tc>
        <w:tc>
          <w:tcPr>
            <w:tcW w:w="3400" w:type="dxa"/>
            <w:tcBorders>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rPr>
            </w:pPr>
          </w:p>
        </w:tc>
        <w:tc>
          <w:tcPr>
            <w:tcW w:w="3400" w:type="dxa"/>
            <w:tcBorders>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67"/>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tabs>
                <w:tab w:val="left" w:pos="0"/>
                <w:tab w:val="right" w:pos="3024"/>
                <w:tab w:val="left" w:pos="3456"/>
                <w:tab w:val="left" w:pos="6048"/>
              </w:tabs>
              <w:rPr>
                <w:rFonts w:ascii="Verdana" w:eastAsia="Verdana" w:hAnsi="Verdana" w:cs="Verdana"/>
                <w:color w:val="000000"/>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color w:val="000000"/>
              </w:rPr>
            </w:pPr>
          </w:p>
        </w:tc>
        <w:tc>
          <w:tcPr>
            <w:tcW w:w="1720"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rPr>
            </w:pPr>
          </w:p>
        </w:tc>
      </w:tr>
      <w:tr w:rsidR="008576A6">
        <w:trPr>
          <w:trHeight w:val="284"/>
        </w:trPr>
        <w:tc>
          <w:tcPr>
            <w:tcW w:w="1125" w:type="dxa"/>
            <w:tcBorders>
              <w:top w:val="single" w:sz="4" w:space="0" w:color="000000"/>
              <w:left w:val="single" w:sz="4" w:space="0" w:color="000000"/>
              <w:bottom w:val="single" w:sz="4" w:space="0" w:color="000000"/>
            </w:tcBorders>
            <w:shd w:val="clear" w:color="auto" w:fill="FFFFFF"/>
          </w:tcPr>
          <w:p w:rsidR="008576A6" w:rsidRDefault="008576A6" w:rsidP="00CD6A15">
            <w:pPr>
              <w:pBdr>
                <w:top w:val="nil"/>
                <w:left w:val="nil"/>
                <w:bottom w:val="nil"/>
                <w:right w:val="nil"/>
                <w:between w:val="nil"/>
              </w:pBdr>
              <w:tabs>
                <w:tab w:val="left" w:pos="0"/>
                <w:tab w:val="right" w:pos="3024"/>
                <w:tab w:val="left" w:pos="3456"/>
                <w:tab w:val="left" w:pos="6048"/>
              </w:tabs>
              <w:ind w:left="720" w:hanging="360"/>
              <w:rPr>
                <w:rFonts w:ascii="Verdana" w:eastAsia="Verdana" w:hAnsi="Verdana" w:cs="Verdana"/>
                <w:color w:val="000000"/>
              </w:rPr>
            </w:pPr>
          </w:p>
        </w:tc>
        <w:tc>
          <w:tcPr>
            <w:tcW w:w="3435" w:type="dxa"/>
            <w:tcBorders>
              <w:top w:val="single" w:sz="4" w:space="0" w:color="000000"/>
              <w:left w:val="single" w:sz="4" w:space="0" w:color="000000"/>
              <w:bottom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rPr>
            </w:pPr>
          </w:p>
        </w:tc>
        <w:tc>
          <w:tcPr>
            <w:tcW w:w="1720" w:type="dxa"/>
            <w:tcBorders>
              <w:top w:val="single" w:sz="4" w:space="0" w:color="000000"/>
              <w:left w:val="single" w:sz="4" w:space="0" w:color="000000"/>
              <w:bottom w:val="single" w:sz="4" w:space="0" w:color="000000"/>
            </w:tcBorders>
          </w:tcPr>
          <w:p w:rsidR="008576A6" w:rsidRDefault="008576A6" w:rsidP="00CD6A15">
            <w:pPr>
              <w:rPr>
                <w:rFonts w:ascii="Verdana" w:eastAsia="Verdana" w:hAnsi="Verdana" w:cs="Verdana"/>
                <w:color w:val="000000"/>
              </w:rPr>
            </w:pPr>
          </w:p>
        </w:tc>
        <w:tc>
          <w:tcPr>
            <w:tcW w:w="3400" w:type="dxa"/>
            <w:tcBorders>
              <w:top w:val="single" w:sz="4" w:space="0" w:color="000000"/>
              <w:left w:val="single" w:sz="4" w:space="0" w:color="000000"/>
              <w:bottom w:val="single" w:sz="4" w:space="0" w:color="000000"/>
              <w:right w:val="single" w:sz="4" w:space="0" w:color="000000"/>
            </w:tcBorders>
          </w:tcPr>
          <w:p w:rsidR="008576A6" w:rsidRDefault="008576A6" w:rsidP="00CD6A15">
            <w:pPr>
              <w:pBdr>
                <w:top w:val="nil"/>
                <w:left w:val="nil"/>
                <w:bottom w:val="nil"/>
                <w:right w:val="nil"/>
                <w:between w:val="nil"/>
              </w:pBdr>
              <w:tabs>
                <w:tab w:val="left" w:pos="0"/>
                <w:tab w:val="right" w:pos="3024"/>
                <w:tab w:val="left" w:pos="3456"/>
                <w:tab w:val="left" w:pos="6048"/>
              </w:tabs>
              <w:rPr>
                <w:rFonts w:ascii="Verdana" w:eastAsia="Verdana" w:hAnsi="Verdana" w:cs="Verdana"/>
              </w:rPr>
            </w:pPr>
          </w:p>
        </w:tc>
      </w:tr>
    </w:tbl>
    <w:p w:rsidR="008576A6" w:rsidRDefault="008576A6">
      <w:pPr>
        <w:pBdr>
          <w:top w:val="nil"/>
          <w:left w:val="nil"/>
          <w:bottom w:val="nil"/>
          <w:right w:val="nil"/>
          <w:between w:val="nil"/>
        </w:pBdr>
        <w:spacing w:line="480" w:lineRule="auto"/>
        <w:rPr>
          <w:rFonts w:ascii="Verdana" w:eastAsia="Verdana" w:hAnsi="Verdana" w:cs="Verdana"/>
          <w:color w:val="000000"/>
        </w:rPr>
      </w:pPr>
    </w:p>
    <w:p w:rsidR="008576A6" w:rsidRDefault="008576A6">
      <w:pPr>
        <w:pBdr>
          <w:top w:val="nil"/>
          <w:left w:val="nil"/>
          <w:bottom w:val="nil"/>
          <w:right w:val="nil"/>
          <w:between w:val="nil"/>
        </w:pBdr>
        <w:spacing w:line="480" w:lineRule="auto"/>
        <w:jc w:val="center"/>
        <w:rPr>
          <w:color w:val="000000"/>
          <w:sz w:val="24"/>
          <w:szCs w:val="24"/>
        </w:rPr>
      </w:pPr>
    </w:p>
    <w:p w:rsidR="008576A6" w:rsidRDefault="008576A6">
      <w:pPr>
        <w:pBdr>
          <w:top w:val="nil"/>
          <w:left w:val="nil"/>
          <w:bottom w:val="nil"/>
          <w:right w:val="nil"/>
          <w:between w:val="nil"/>
        </w:pBdr>
        <w:spacing w:line="480" w:lineRule="auto"/>
        <w:rPr>
          <w:rFonts w:ascii="Verdana" w:eastAsia="Verdana" w:hAnsi="Verdana" w:cs="Verdana"/>
          <w:color w:val="000000"/>
        </w:rPr>
      </w:pPr>
    </w:p>
    <w:p w:rsidR="008576A6" w:rsidRDefault="008576A6">
      <w:pPr>
        <w:pBdr>
          <w:top w:val="nil"/>
          <w:left w:val="nil"/>
          <w:bottom w:val="nil"/>
          <w:right w:val="nil"/>
          <w:between w:val="nil"/>
        </w:pBdr>
        <w:spacing w:line="480" w:lineRule="auto"/>
        <w:rPr>
          <w:rFonts w:ascii="Verdana" w:eastAsia="Verdana" w:hAnsi="Verdana" w:cs="Verdana"/>
          <w:color w:val="000000"/>
        </w:rPr>
      </w:pPr>
    </w:p>
    <w:p w:rsidR="008576A6" w:rsidRDefault="007461C1" w:rsidP="00B51EED">
      <w:pPr>
        <w:keepNext/>
        <w:pBdr>
          <w:top w:val="nil"/>
          <w:left w:val="nil"/>
          <w:bottom w:val="nil"/>
          <w:right w:val="nil"/>
          <w:between w:val="nil"/>
        </w:pBdr>
        <w:rPr>
          <w:rFonts w:ascii="Verdana" w:eastAsia="Verdana" w:hAnsi="Verdana" w:cs="Verdana"/>
          <w:b/>
          <w:color w:val="000000"/>
        </w:rPr>
      </w:pPr>
      <w:r>
        <w:br w:type="page"/>
      </w:r>
      <w:r>
        <w:rPr>
          <w:rFonts w:ascii="Verdana" w:eastAsia="Verdana" w:hAnsi="Verdana" w:cs="Verdana"/>
          <w:b/>
          <w:color w:val="000000"/>
        </w:rPr>
        <w:lastRenderedPageBreak/>
        <w:t>COMPOSIZIONE DEL CONSIGLIO DI CLASSE</w:t>
      </w:r>
    </w:p>
    <w:p w:rsidR="00B51EED" w:rsidRDefault="00B51EED" w:rsidP="00B51EED">
      <w:pPr>
        <w:keepNext/>
        <w:pBdr>
          <w:top w:val="nil"/>
          <w:left w:val="nil"/>
          <w:bottom w:val="nil"/>
          <w:right w:val="nil"/>
          <w:between w:val="nil"/>
        </w:pBdr>
        <w:rPr>
          <w:rFonts w:ascii="Verdana" w:eastAsia="Verdana" w:hAnsi="Verdana" w:cs="Verdana"/>
          <w:b/>
          <w:color w:val="000000"/>
        </w:rPr>
      </w:pPr>
    </w:p>
    <w:p w:rsidR="008576A6" w:rsidRDefault="007461C1">
      <w:pPr>
        <w:pBdr>
          <w:top w:val="nil"/>
          <w:left w:val="nil"/>
          <w:bottom w:val="nil"/>
          <w:right w:val="nil"/>
          <w:between w:val="nil"/>
        </w:pBdr>
        <w:rPr>
          <w:rFonts w:ascii="Verdana" w:eastAsia="Verdana" w:hAnsi="Verdana" w:cs="Verdana"/>
          <w:b/>
          <w:color w:val="000000"/>
        </w:rPr>
      </w:pPr>
      <w:r>
        <w:rPr>
          <w:rFonts w:ascii="Verdana" w:eastAsia="Verdana" w:hAnsi="Verdana" w:cs="Verdana"/>
          <w:b/>
          <w:color w:val="000000"/>
        </w:rPr>
        <w:t>Componenti docenti, studenti, genitori</w:t>
      </w:r>
    </w:p>
    <w:p w:rsidR="00B51EED" w:rsidRDefault="00B51EED">
      <w:pPr>
        <w:pBdr>
          <w:top w:val="nil"/>
          <w:left w:val="nil"/>
          <w:bottom w:val="nil"/>
          <w:right w:val="nil"/>
          <w:between w:val="nil"/>
        </w:pBdr>
        <w:rPr>
          <w:rFonts w:ascii="Verdana" w:eastAsia="Verdana" w:hAnsi="Verdana" w:cs="Verdana"/>
          <w:color w:val="000000"/>
        </w:rPr>
      </w:pPr>
    </w:p>
    <w:tbl>
      <w:tblPr>
        <w:tblStyle w:val="a0"/>
        <w:tblW w:w="9658" w:type="dxa"/>
        <w:tblInd w:w="0" w:type="dxa"/>
        <w:tblLayout w:type="fixed"/>
        <w:tblLook w:val="0000" w:firstRow="0" w:lastRow="0" w:firstColumn="0" w:lastColumn="0" w:noHBand="0" w:noVBand="0"/>
      </w:tblPr>
      <w:tblGrid>
        <w:gridCol w:w="3256"/>
        <w:gridCol w:w="6402"/>
      </w:tblGrid>
      <w:tr w:rsidR="008576A6" w:rsidTr="006F18B2">
        <w:trPr>
          <w:trHeight w:val="319"/>
        </w:trPr>
        <w:tc>
          <w:tcPr>
            <w:tcW w:w="3256" w:type="dxa"/>
            <w:tcBorders>
              <w:top w:val="single" w:sz="4" w:space="0" w:color="000000"/>
              <w:left w:val="single" w:sz="4" w:space="0" w:color="000000"/>
              <w:bottom w:val="single" w:sz="4" w:space="0" w:color="000000"/>
            </w:tcBorders>
            <w:vAlign w:val="center"/>
          </w:tcPr>
          <w:p w:rsidR="008576A6" w:rsidRDefault="007461C1">
            <w:pPr>
              <w:pBdr>
                <w:top w:val="nil"/>
                <w:left w:val="nil"/>
                <w:bottom w:val="nil"/>
                <w:right w:val="nil"/>
                <w:between w:val="nil"/>
              </w:pBdr>
              <w:jc w:val="center"/>
              <w:rPr>
                <w:rFonts w:ascii="Verdana" w:eastAsia="Verdana" w:hAnsi="Verdana" w:cs="Verdana"/>
                <w:color w:val="000000"/>
                <w:sz w:val="18"/>
                <w:szCs w:val="18"/>
              </w:rPr>
            </w:pPr>
            <w:r>
              <w:rPr>
                <w:rFonts w:ascii="Verdana" w:eastAsia="Verdana" w:hAnsi="Verdana" w:cs="Verdana"/>
                <w:b/>
                <w:color w:val="000000"/>
                <w:sz w:val="18"/>
                <w:szCs w:val="18"/>
              </w:rPr>
              <w:t>DIRIGENTE SCOLASTICO</w:t>
            </w:r>
          </w:p>
        </w:tc>
        <w:tc>
          <w:tcPr>
            <w:tcW w:w="6402" w:type="dxa"/>
            <w:tcBorders>
              <w:top w:val="single" w:sz="4" w:space="0" w:color="000000"/>
              <w:left w:val="single" w:sz="4" w:space="0" w:color="000000"/>
              <w:bottom w:val="single" w:sz="4" w:space="0" w:color="000000"/>
              <w:right w:val="single" w:sz="4" w:space="0" w:color="000000"/>
            </w:tcBorders>
            <w:vAlign w:val="center"/>
          </w:tcPr>
          <w:p w:rsidR="008576A6" w:rsidRDefault="007461C1">
            <w:pPr>
              <w:pBdr>
                <w:top w:val="nil"/>
                <w:left w:val="nil"/>
                <w:bottom w:val="nil"/>
                <w:right w:val="nil"/>
                <w:between w:val="nil"/>
              </w:pBdr>
              <w:jc w:val="center"/>
              <w:rPr>
                <w:rFonts w:ascii="Verdana" w:eastAsia="Verdana" w:hAnsi="Verdana" w:cs="Verdana"/>
                <w:color w:val="000000"/>
              </w:rPr>
            </w:pPr>
            <w:r>
              <w:rPr>
                <w:rFonts w:ascii="Verdana" w:eastAsia="Verdana" w:hAnsi="Verdana" w:cs="Verdana"/>
              </w:rPr>
              <w:t>Francesca Apollonia Barbieri</w:t>
            </w:r>
          </w:p>
        </w:tc>
      </w:tr>
    </w:tbl>
    <w:p w:rsidR="008576A6" w:rsidRDefault="008576A6">
      <w:pPr>
        <w:pBdr>
          <w:top w:val="nil"/>
          <w:left w:val="nil"/>
          <w:bottom w:val="nil"/>
          <w:right w:val="nil"/>
          <w:between w:val="nil"/>
        </w:pBdr>
        <w:rPr>
          <w:rFonts w:ascii="Verdana" w:eastAsia="Verdana" w:hAnsi="Verdana" w:cs="Verdana"/>
          <w:color w:val="000000"/>
        </w:rPr>
      </w:pPr>
    </w:p>
    <w:tbl>
      <w:tblPr>
        <w:tblStyle w:val="a1"/>
        <w:tblW w:w="9698" w:type="dxa"/>
        <w:tblInd w:w="0" w:type="dxa"/>
        <w:tblLayout w:type="fixed"/>
        <w:tblLook w:val="0000" w:firstRow="0" w:lastRow="0" w:firstColumn="0" w:lastColumn="0" w:noHBand="0" w:noVBand="0"/>
      </w:tblPr>
      <w:tblGrid>
        <w:gridCol w:w="3256"/>
        <w:gridCol w:w="3685"/>
        <w:gridCol w:w="1378"/>
        <w:gridCol w:w="1379"/>
      </w:tblGrid>
      <w:tr w:rsidR="008576A6" w:rsidTr="006F18B2">
        <w:trPr>
          <w:trHeight w:val="340"/>
        </w:trPr>
        <w:tc>
          <w:tcPr>
            <w:tcW w:w="3256" w:type="dxa"/>
            <w:tcBorders>
              <w:top w:val="single" w:sz="4" w:space="0" w:color="000000"/>
              <w:left w:val="single" w:sz="4" w:space="0" w:color="000000"/>
              <w:bottom w:val="single" w:sz="4" w:space="0" w:color="000000"/>
            </w:tcBorders>
          </w:tcPr>
          <w:p w:rsidR="008576A6" w:rsidRDefault="007461C1" w:rsidP="005A5E11">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Docente</w:t>
            </w:r>
          </w:p>
        </w:tc>
        <w:tc>
          <w:tcPr>
            <w:tcW w:w="3685" w:type="dxa"/>
            <w:tcBorders>
              <w:top w:val="single" w:sz="4" w:space="0" w:color="000000"/>
              <w:left w:val="single" w:sz="4" w:space="0" w:color="000000"/>
              <w:bottom w:val="single" w:sz="4" w:space="0" w:color="000000"/>
            </w:tcBorders>
          </w:tcPr>
          <w:p w:rsidR="008576A6" w:rsidRDefault="007461C1" w:rsidP="005A5E11">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Materia d’insegnamento</w:t>
            </w:r>
          </w:p>
        </w:tc>
        <w:tc>
          <w:tcPr>
            <w:tcW w:w="1378" w:type="dxa"/>
            <w:tcBorders>
              <w:top w:val="single" w:sz="4" w:space="0" w:color="000000"/>
              <w:left w:val="single" w:sz="4" w:space="0" w:color="000000"/>
              <w:bottom w:val="single" w:sz="4" w:space="0" w:color="000000"/>
            </w:tcBorders>
          </w:tcPr>
          <w:p w:rsidR="008576A6" w:rsidRPr="005A5E11" w:rsidRDefault="007461C1" w:rsidP="005A5E11">
            <w:pPr>
              <w:pBdr>
                <w:top w:val="nil"/>
                <w:left w:val="nil"/>
                <w:bottom w:val="nil"/>
                <w:right w:val="nil"/>
                <w:between w:val="nil"/>
              </w:pBdr>
              <w:rPr>
                <w:rFonts w:ascii="Verdana" w:eastAsia="Verdana" w:hAnsi="Verdana" w:cs="Verdana"/>
                <w:color w:val="000000"/>
                <w:sz w:val="16"/>
                <w:szCs w:val="16"/>
              </w:rPr>
            </w:pPr>
            <w:r w:rsidRPr="005A5E11">
              <w:rPr>
                <w:rFonts w:ascii="Verdana" w:eastAsia="Verdana" w:hAnsi="Verdana" w:cs="Verdana"/>
                <w:b/>
                <w:color w:val="000000"/>
                <w:sz w:val="16"/>
                <w:szCs w:val="16"/>
              </w:rPr>
              <w:t>Ore</w:t>
            </w:r>
          </w:p>
          <w:p w:rsidR="008576A6" w:rsidRPr="005A5E11" w:rsidRDefault="007461C1" w:rsidP="005A5E11">
            <w:pPr>
              <w:pBdr>
                <w:top w:val="nil"/>
                <w:left w:val="nil"/>
                <w:bottom w:val="nil"/>
                <w:right w:val="nil"/>
                <w:between w:val="nil"/>
              </w:pBdr>
              <w:rPr>
                <w:rFonts w:ascii="Verdana" w:eastAsia="Verdana" w:hAnsi="Verdana" w:cs="Verdana"/>
                <w:color w:val="000000"/>
                <w:sz w:val="16"/>
                <w:szCs w:val="16"/>
              </w:rPr>
            </w:pPr>
            <w:proofErr w:type="gramStart"/>
            <w:r w:rsidRPr="005A5E11">
              <w:rPr>
                <w:rFonts w:ascii="Verdana" w:eastAsia="Verdana" w:hAnsi="Verdana" w:cs="Verdana"/>
                <w:b/>
                <w:color w:val="000000"/>
                <w:sz w:val="16"/>
                <w:szCs w:val="16"/>
              </w:rPr>
              <w:t>settimanali</w:t>
            </w:r>
            <w:proofErr w:type="gramEnd"/>
          </w:p>
        </w:tc>
        <w:tc>
          <w:tcPr>
            <w:tcW w:w="1379" w:type="dxa"/>
            <w:tcBorders>
              <w:top w:val="single" w:sz="4" w:space="0" w:color="000000"/>
              <w:left w:val="single" w:sz="4" w:space="0" w:color="000000"/>
              <w:bottom w:val="single" w:sz="4" w:space="0" w:color="000000"/>
              <w:right w:val="single" w:sz="4" w:space="0" w:color="000000"/>
            </w:tcBorders>
          </w:tcPr>
          <w:p w:rsidR="008576A6" w:rsidRPr="005A5E11" w:rsidRDefault="007461C1" w:rsidP="005A5E11">
            <w:pPr>
              <w:pBdr>
                <w:top w:val="nil"/>
                <w:left w:val="nil"/>
                <w:bottom w:val="nil"/>
                <w:right w:val="nil"/>
                <w:between w:val="nil"/>
              </w:pBdr>
              <w:rPr>
                <w:rFonts w:ascii="Verdana" w:eastAsia="Verdana" w:hAnsi="Verdana" w:cs="Verdana"/>
                <w:color w:val="000000"/>
                <w:sz w:val="16"/>
                <w:szCs w:val="16"/>
              </w:rPr>
            </w:pPr>
            <w:r w:rsidRPr="005A5E11">
              <w:rPr>
                <w:rFonts w:ascii="Verdana" w:eastAsia="Verdana" w:hAnsi="Verdana" w:cs="Verdana"/>
                <w:b/>
                <w:color w:val="000000"/>
                <w:sz w:val="16"/>
                <w:szCs w:val="16"/>
              </w:rPr>
              <w:t>Continuità</w:t>
            </w:r>
          </w:p>
          <w:p w:rsidR="008576A6" w:rsidRPr="005A5E11" w:rsidRDefault="007461C1" w:rsidP="005A5E11">
            <w:pPr>
              <w:pBdr>
                <w:top w:val="nil"/>
                <w:left w:val="nil"/>
                <w:bottom w:val="nil"/>
                <w:right w:val="nil"/>
                <w:between w:val="nil"/>
              </w:pBdr>
              <w:rPr>
                <w:rFonts w:ascii="Verdana" w:eastAsia="Verdana" w:hAnsi="Verdana" w:cs="Verdana"/>
                <w:color w:val="000000"/>
                <w:sz w:val="16"/>
                <w:szCs w:val="16"/>
              </w:rPr>
            </w:pPr>
            <w:proofErr w:type="gramStart"/>
            <w:r w:rsidRPr="005A5E11">
              <w:rPr>
                <w:rFonts w:ascii="Verdana" w:eastAsia="Verdana" w:hAnsi="Verdana" w:cs="Verdana"/>
                <w:b/>
                <w:color w:val="000000"/>
                <w:sz w:val="16"/>
                <w:szCs w:val="16"/>
              </w:rPr>
              <w:t>didattica</w:t>
            </w:r>
            <w:proofErr w:type="gramEnd"/>
          </w:p>
        </w:tc>
      </w:tr>
      <w:tr w:rsidR="008576A6" w:rsidTr="006F18B2">
        <w:trPr>
          <w:trHeight w:val="340"/>
        </w:trPr>
        <w:tc>
          <w:tcPr>
            <w:tcW w:w="3256" w:type="dxa"/>
            <w:tcBorders>
              <w:top w:val="single" w:sz="4" w:space="0" w:color="000000"/>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top w:val="single" w:sz="4" w:space="0" w:color="000000"/>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top w:val="single" w:sz="4" w:space="0" w:color="000000"/>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r>
      <w:tr w:rsidR="008576A6" w:rsidTr="006F18B2">
        <w:trPr>
          <w:trHeight w:val="340"/>
        </w:trPr>
        <w:tc>
          <w:tcPr>
            <w:tcW w:w="3256" w:type="dxa"/>
            <w:tcBorders>
              <w:top w:val="single" w:sz="4" w:space="0" w:color="000000"/>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top w:val="single" w:sz="4" w:space="0" w:color="000000"/>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rPr>
            </w:pPr>
          </w:p>
        </w:tc>
        <w:tc>
          <w:tcPr>
            <w:tcW w:w="1378" w:type="dxa"/>
            <w:tcBorders>
              <w:top w:val="single" w:sz="4" w:space="0" w:color="000000"/>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r w:rsidR="008576A6" w:rsidTr="006F18B2">
        <w:trPr>
          <w:trHeight w:val="340"/>
        </w:trPr>
        <w:tc>
          <w:tcPr>
            <w:tcW w:w="3256"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3685"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8" w:type="dxa"/>
            <w:tcBorders>
              <w:left w:val="single" w:sz="4" w:space="0" w:color="000000"/>
              <w:bottom w:val="single" w:sz="4" w:space="0" w:color="000000"/>
            </w:tcBorders>
          </w:tcPr>
          <w:p w:rsidR="008576A6" w:rsidRDefault="008576A6" w:rsidP="006F18B2">
            <w:pPr>
              <w:pBdr>
                <w:top w:val="nil"/>
                <w:left w:val="nil"/>
                <w:bottom w:val="nil"/>
                <w:right w:val="nil"/>
                <w:between w:val="nil"/>
              </w:pBdr>
              <w:rPr>
                <w:rFonts w:ascii="Verdana" w:eastAsia="Verdana" w:hAnsi="Verdana" w:cs="Verdana"/>
                <w:color w:val="000000"/>
              </w:rPr>
            </w:pPr>
          </w:p>
        </w:tc>
        <w:tc>
          <w:tcPr>
            <w:tcW w:w="1379" w:type="dxa"/>
            <w:tcBorders>
              <w:top w:val="single" w:sz="4" w:space="0" w:color="000000"/>
              <w:left w:val="single" w:sz="4" w:space="0" w:color="000000"/>
              <w:bottom w:val="single" w:sz="4" w:space="0" w:color="000000"/>
              <w:right w:val="single" w:sz="4" w:space="0" w:color="000000"/>
            </w:tcBorders>
          </w:tcPr>
          <w:p w:rsidR="008576A6" w:rsidRDefault="008576A6" w:rsidP="006F18B2">
            <w:pPr>
              <w:rPr>
                <w:rFonts w:ascii="Verdana" w:eastAsia="Verdana" w:hAnsi="Verdana" w:cs="Verdana"/>
              </w:rPr>
            </w:pPr>
          </w:p>
        </w:tc>
      </w:tr>
    </w:tbl>
    <w:p w:rsidR="008576A6" w:rsidRDefault="008576A6">
      <w:pPr>
        <w:pBdr>
          <w:top w:val="nil"/>
          <w:left w:val="nil"/>
          <w:bottom w:val="nil"/>
          <w:right w:val="nil"/>
          <w:between w:val="nil"/>
        </w:pBdr>
        <w:spacing w:line="480" w:lineRule="auto"/>
        <w:jc w:val="center"/>
        <w:rPr>
          <w:rFonts w:ascii="Verdana" w:eastAsia="Verdana" w:hAnsi="Verdana" w:cs="Verdana"/>
          <w:color w:val="000000"/>
          <w:u w:val="single"/>
        </w:rPr>
      </w:pPr>
    </w:p>
    <w:p w:rsidR="008576A6" w:rsidRDefault="007461C1">
      <w:pPr>
        <w:pBdr>
          <w:top w:val="nil"/>
          <w:left w:val="nil"/>
          <w:bottom w:val="nil"/>
          <w:right w:val="nil"/>
          <w:between w:val="nil"/>
        </w:pBdr>
        <w:spacing w:line="480" w:lineRule="auto"/>
        <w:jc w:val="both"/>
        <w:rPr>
          <w:rFonts w:ascii="Verdana" w:eastAsia="Verdana" w:hAnsi="Verdana" w:cs="Verdana"/>
          <w:color w:val="000000"/>
        </w:rPr>
      </w:pPr>
      <w:r>
        <w:rPr>
          <w:rFonts w:ascii="Verdana" w:eastAsia="Verdana" w:hAnsi="Verdana" w:cs="Verdana"/>
          <w:b/>
          <w:color w:val="000000"/>
        </w:rPr>
        <w:t>RAPPRESENTANTI DEGLI STUDENTI</w:t>
      </w:r>
    </w:p>
    <w:tbl>
      <w:tblPr>
        <w:tblStyle w:val="a2"/>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89"/>
        <w:gridCol w:w="4889"/>
      </w:tblGrid>
      <w:tr w:rsidR="008576A6">
        <w:tc>
          <w:tcPr>
            <w:tcW w:w="4889" w:type="dxa"/>
          </w:tcPr>
          <w:p w:rsidR="008576A6" w:rsidRDefault="008576A6" w:rsidP="006F18B2">
            <w:pPr>
              <w:pBdr>
                <w:top w:val="nil"/>
                <w:left w:val="nil"/>
                <w:bottom w:val="nil"/>
                <w:right w:val="nil"/>
                <w:between w:val="nil"/>
              </w:pBdr>
              <w:spacing w:line="480" w:lineRule="auto"/>
              <w:rPr>
                <w:rFonts w:ascii="Verdana" w:eastAsia="Verdana" w:hAnsi="Verdana" w:cs="Verdana"/>
                <w:color w:val="000000"/>
              </w:rPr>
            </w:pPr>
          </w:p>
        </w:tc>
        <w:tc>
          <w:tcPr>
            <w:tcW w:w="4889" w:type="dxa"/>
          </w:tcPr>
          <w:p w:rsidR="008576A6" w:rsidRDefault="008576A6" w:rsidP="006F18B2">
            <w:pPr>
              <w:pBdr>
                <w:top w:val="nil"/>
                <w:left w:val="nil"/>
                <w:bottom w:val="nil"/>
                <w:right w:val="nil"/>
                <w:between w:val="nil"/>
              </w:pBdr>
              <w:spacing w:line="480" w:lineRule="auto"/>
              <w:rPr>
                <w:rFonts w:ascii="Verdana" w:eastAsia="Verdana" w:hAnsi="Verdana" w:cs="Verdana"/>
                <w:color w:val="000000"/>
              </w:rPr>
            </w:pPr>
          </w:p>
        </w:tc>
      </w:tr>
    </w:tbl>
    <w:p w:rsidR="008576A6" w:rsidRDefault="008576A6">
      <w:pPr>
        <w:pBdr>
          <w:top w:val="nil"/>
          <w:left w:val="nil"/>
          <w:bottom w:val="nil"/>
          <w:right w:val="nil"/>
          <w:between w:val="nil"/>
        </w:pBdr>
        <w:spacing w:line="480" w:lineRule="auto"/>
        <w:jc w:val="both"/>
        <w:rPr>
          <w:rFonts w:ascii="Verdana" w:eastAsia="Verdana" w:hAnsi="Verdana" w:cs="Verdana"/>
          <w:color w:val="000000"/>
        </w:rPr>
      </w:pPr>
    </w:p>
    <w:p w:rsidR="008576A6" w:rsidRDefault="007461C1">
      <w:pPr>
        <w:pBdr>
          <w:top w:val="nil"/>
          <w:left w:val="nil"/>
          <w:bottom w:val="nil"/>
          <w:right w:val="nil"/>
          <w:between w:val="nil"/>
        </w:pBdr>
        <w:spacing w:line="480" w:lineRule="auto"/>
        <w:jc w:val="both"/>
        <w:rPr>
          <w:rFonts w:ascii="Verdana" w:eastAsia="Verdana" w:hAnsi="Verdana" w:cs="Verdana"/>
          <w:color w:val="000000"/>
        </w:rPr>
      </w:pPr>
      <w:r>
        <w:rPr>
          <w:rFonts w:ascii="Verdana" w:eastAsia="Verdana" w:hAnsi="Verdana" w:cs="Verdana"/>
          <w:b/>
          <w:color w:val="000000"/>
        </w:rPr>
        <w:t>RAPPRESENTANTI DEI GENITORI</w:t>
      </w:r>
    </w:p>
    <w:tbl>
      <w:tblPr>
        <w:tblStyle w:val="a3"/>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89"/>
        <w:gridCol w:w="4889"/>
      </w:tblGrid>
      <w:tr w:rsidR="008576A6">
        <w:tc>
          <w:tcPr>
            <w:tcW w:w="4889" w:type="dxa"/>
          </w:tcPr>
          <w:p w:rsidR="008576A6" w:rsidRDefault="008576A6" w:rsidP="006F18B2">
            <w:pPr>
              <w:pBdr>
                <w:top w:val="nil"/>
                <w:left w:val="nil"/>
                <w:bottom w:val="nil"/>
                <w:right w:val="nil"/>
                <w:between w:val="nil"/>
              </w:pBdr>
              <w:spacing w:line="480" w:lineRule="auto"/>
              <w:rPr>
                <w:rFonts w:ascii="Verdana" w:eastAsia="Verdana" w:hAnsi="Verdana" w:cs="Verdana"/>
                <w:color w:val="000000"/>
              </w:rPr>
            </w:pPr>
          </w:p>
        </w:tc>
        <w:tc>
          <w:tcPr>
            <w:tcW w:w="4889" w:type="dxa"/>
          </w:tcPr>
          <w:p w:rsidR="008576A6" w:rsidRDefault="008576A6" w:rsidP="006F18B2">
            <w:pPr>
              <w:pBdr>
                <w:top w:val="nil"/>
                <w:left w:val="nil"/>
                <w:bottom w:val="nil"/>
                <w:right w:val="nil"/>
                <w:between w:val="nil"/>
              </w:pBdr>
              <w:spacing w:line="480" w:lineRule="auto"/>
              <w:rPr>
                <w:rFonts w:ascii="Verdana" w:eastAsia="Verdana" w:hAnsi="Verdana" w:cs="Verdana"/>
                <w:color w:val="000000"/>
              </w:rPr>
            </w:pPr>
          </w:p>
        </w:tc>
      </w:tr>
    </w:tbl>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340" w:after="170"/>
        <w:jc w:val="center"/>
        <w:rPr>
          <w:rFonts w:ascii="Verdana" w:eastAsia="Verdana" w:hAnsi="Verdana" w:cs="Verdana"/>
          <w:color w:val="000000"/>
          <w:u w:val="single"/>
        </w:rPr>
      </w:pPr>
    </w:p>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340" w:after="170"/>
        <w:jc w:val="center"/>
        <w:rPr>
          <w:rFonts w:ascii="Verdana" w:eastAsia="Verdana" w:hAnsi="Verdana" w:cs="Verdana"/>
          <w:color w:val="000000"/>
          <w:u w:val="single"/>
        </w:rPr>
      </w:pPr>
    </w:p>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340" w:after="170"/>
        <w:jc w:val="center"/>
        <w:rPr>
          <w:rFonts w:ascii="Verdana" w:eastAsia="Verdana" w:hAnsi="Verdana" w:cs="Verdana"/>
          <w:color w:val="000000"/>
          <w:u w:val="single"/>
        </w:rPr>
      </w:pPr>
    </w:p>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340" w:after="170"/>
        <w:jc w:val="center"/>
        <w:rPr>
          <w:rFonts w:ascii="Verdana" w:eastAsia="Verdana" w:hAnsi="Verdana" w:cs="Verdana"/>
          <w:color w:val="000000"/>
          <w:u w:val="single"/>
        </w:rPr>
      </w:pPr>
    </w:p>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850"/>
        <w:jc w:val="center"/>
        <w:rPr>
          <w:color w:val="000000"/>
          <w:sz w:val="24"/>
          <w:szCs w:val="24"/>
        </w:rPr>
      </w:pPr>
    </w:p>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850"/>
        <w:jc w:val="center"/>
        <w:rPr>
          <w:color w:val="000000"/>
          <w:sz w:val="24"/>
          <w:szCs w:val="24"/>
        </w:rPr>
      </w:pPr>
    </w:p>
    <w:p w:rsidR="008576A6"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850"/>
        <w:jc w:val="center"/>
        <w:rPr>
          <w:color w:val="000000"/>
          <w:sz w:val="24"/>
          <w:szCs w:val="24"/>
        </w:rPr>
      </w:pPr>
    </w:p>
    <w:p w:rsidR="008576A6" w:rsidRPr="006F18B2" w:rsidRDefault="007461C1">
      <w:pPr>
        <w:pBdr>
          <w:top w:val="nil"/>
          <w:left w:val="nil"/>
          <w:bottom w:val="nil"/>
          <w:right w:val="nil"/>
          <w:between w:val="nil"/>
        </w:pBdr>
        <w:jc w:val="center"/>
        <w:rPr>
          <w:rFonts w:ascii="Verdana" w:eastAsia="Verdana" w:hAnsi="Verdana" w:cs="Verdana"/>
          <w:color w:val="000000"/>
        </w:rPr>
      </w:pPr>
      <w:r w:rsidRPr="006F18B2">
        <w:rPr>
          <w:rFonts w:ascii="Verdana" w:eastAsia="Verdana" w:hAnsi="Verdana" w:cs="Verdana"/>
          <w:b/>
          <w:color w:val="000000"/>
        </w:rPr>
        <w:t>PERCORSO FORMATIVO</w:t>
      </w:r>
    </w:p>
    <w:p w:rsidR="008576A6" w:rsidRPr="006F18B2" w:rsidRDefault="008576A6">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Verdana" w:hAnsi="Verdana"/>
          <w:color w:val="000000"/>
        </w:rPr>
      </w:pPr>
    </w:p>
    <w:p w:rsidR="002E37D8" w:rsidRPr="002E37D8" w:rsidRDefault="002E37D8" w:rsidP="002E37D8">
      <w:pPr>
        <w:rPr>
          <w:rFonts w:ascii="Verdana" w:hAnsi="Verdana"/>
          <w:highlight w:val="yellow"/>
        </w:rPr>
      </w:pPr>
    </w:p>
    <w:p w:rsidR="002E37D8" w:rsidRPr="006F18B2" w:rsidRDefault="0005636E" w:rsidP="00884847">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rPr>
      </w:pPr>
      <w:r w:rsidRPr="006F18B2">
        <w:rPr>
          <w:rFonts w:ascii="Verdana" w:eastAsia="Verdana" w:hAnsi="Verdana" w:cs="Verdana"/>
          <w:b/>
          <w:color w:val="000000"/>
        </w:rPr>
        <w:t xml:space="preserve">MODALITÀ DI VERIFICA DELLE CONOSCENZE, COMPETENZE E CAPACITÀ </w:t>
      </w:r>
      <w:r w:rsidRPr="00895DB3">
        <w:rPr>
          <w:rFonts w:ascii="Verdana" w:eastAsia="Verdana" w:hAnsi="Verdana" w:cs="Verdana"/>
          <w:b/>
          <w:color w:val="000000"/>
          <w:u w:val="single"/>
        </w:rPr>
        <w:t xml:space="preserve">INIZIALI </w:t>
      </w:r>
      <w:r w:rsidRPr="006F18B2">
        <w:rPr>
          <w:rFonts w:ascii="Verdana" w:eastAsia="Verdana" w:hAnsi="Verdana" w:cs="Verdana"/>
          <w:b/>
          <w:color w:val="000000"/>
        </w:rPr>
        <w:t>(ATTIVITÀ DI ACCOGLIENZA E TEST D’INGRESSO</w:t>
      </w:r>
      <w:r w:rsidR="00895DB3">
        <w:rPr>
          <w:rFonts w:ascii="Verdana" w:eastAsia="Verdana" w:hAnsi="Verdana" w:cs="Verdana"/>
          <w:b/>
          <w:color w:val="000000"/>
        </w:rPr>
        <w:t>)</w:t>
      </w:r>
    </w:p>
    <w:p w:rsidR="0005636E" w:rsidRDefault="0005636E" w:rsidP="00884847">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sz w:val="18"/>
          <w:szCs w:val="18"/>
        </w:rPr>
      </w:pPr>
    </w:p>
    <w:tbl>
      <w:tblPr>
        <w:tblStyle w:val="Grigliatabella"/>
        <w:tblW w:w="9634" w:type="dxa"/>
        <w:tblLook w:val="04A0" w:firstRow="1" w:lastRow="0" w:firstColumn="1" w:lastColumn="0" w:noHBand="0" w:noVBand="1"/>
      </w:tblPr>
      <w:tblGrid>
        <w:gridCol w:w="3823"/>
        <w:gridCol w:w="5811"/>
      </w:tblGrid>
      <w:tr w:rsidR="00895DB3" w:rsidTr="00895DB3">
        <w:tc>
          <w:tcPr>
            <w:tcW w:w="3823" w:type="dxa"/>
            <w:tcBorders>
              <w:top w:val="single" w:sz="8" w:space="0" w:color="000000"/>
              <w:left w:val="single" w:sz="4" w:space="0" w:color="auto"/>
              <w:bottom w:val="single" w:sz="8" w:space="0" w:color="000000"/>
              <w:right w:val="single" w:sz="4" w:space="0" w:color="auto"/>
            </w:tcBorders>
            <w:shd w:val="clear" w:color="auto" w:fill="auto"/>
          </w:tcPr>
          <w:p w:rsidR="00895DB3" w:rsidRPr="0005636E" w:rsidRDefault="00895DB3" w:rsidP="0005636E">
            <w:pPr>
              <w:jc w:val="center"/>
              <w:rPr>
                <w:rFonts w:ascii="Verdana" w:hAnsi="Verdana"/>
                <w:b/>
                <w:bCs/>
                <w:color w:val="000000"/>
              </w:rPr>
            </w:pPr>
            <w:r w:rsidRPr="0005636E">
              <w:rPr>
                <w:rFonts w:ascii="Verdana" w:hAnsi="Verdana"/>
                <w:b/>
                <w:bCs/>
                <w:color w:val="000000"/>
              </w:rPr>
              <w:t>Disciplina</w:t>
            </w:r>
          </w:p>
        </w:tc>
        <w:tc>
          <w:tcPr>
            <w:tcW w:w="5811" w:type="dxa"/>
            <w:tcBorders>
              <w:top w:val="single" w:sz="8" w:space="0" w:color="000000"/>
              <w:left w:val="single" w:sz="4" w:space="0" w:color="auto"/>
              <w:bottom w:val="single" w:sz="8" w:space="0" w:color="000000"/>
            </w:tcBorders>
            <w:shd w:val="clear" w:color="auto" w:fill="auto"/>
          </w:tcPr>
          <w:p w:rsidR="00895DB3" w:rsidRPr="0005636E" w:rsidRDefault="00895DB3" w:rsidP="0005636E">
            <w:pPr>
              <w:jc w:val="center"/>
              <w:rPr>
                <w:rFonts w:ascii="Verdana" w:hAnsi="Verdana"/>
                <w:b/>
                <w:bCs/>
                <w:color w:val="000000"/>
              </w:rPr>
            </w:pPr>
            <w:r w:rsidRPr="0005636E">
              <w:rPr>
                <w:rFonts w:ascii="Verdana" w:hAnsi="Verdana"/>
                <w:b/>
                <w:bCs/>
                <w:color w:val="000000"/>
              </w:rPr>
              <w:t>Modalità di verifica</w:t>
            </w:r>
          </w:p>
        </w:tc>
      </w:tr>
      <w:tr w:rsidR="00895DB3" w:rsidTr="00895DB3">
        <w:tc>
          <w:tcPr>
            <w:tcW w:w="3823" w:type="dxa"/>
          </w:tcPr>
          <w:p w:rsidR="00895DB3" w:rsidRDefault="00895DB3" w:rsidP="006F18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5811" w:type="dxa"/>
          </w:tcPr>
          <w:p w:rsidR="00895DB3" w:rsidRDefault="00895DB3" w:rsidP="006F18B2">
            <w:pPr>
              <w:tabs>
                <w:tab w:val="left" w:pos="43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r>
      <w:tr w:rsidR="00895DB3" w:rsidTr="00895DB3">
        <w:tc>
          <w:tcPr>
            <w:tcW w:w="3823" w:type="dxa"/>
          </w:tcPr>
          <w:p w:rsidR="00895DB3" w:rsidRDefault="00895DB3" w:rsidP="006F18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5811" w:type="dxa"/>
          </w:tcPr>
          <w:p w:rsidR="00895DB3" w:rsidRDefault="00895DB3" w:rsidP="006F18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r>
      <w:tr w:rsidR="00895DB3" w:rsidTr="00895DB3">
        <w:tc>
          <w:tcPr>
            <w:tcW w:w="3823" w:type="dxa"/>
          </w:tcPr>
          <w:p w:rsidR="00895DB3" w:rsidRDefault="00895DB3" w:rsidP="006F18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5811" w:type="dxa"/>
          </w:tcPr>
          <w:p w:rsidR="00895DB3" w:rsidRDefault="00895DB3" w:rsidP="006F18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r>
    </w:tbl>
    <w:p w:rsidR="0005636E" w:rsidRDefault="0005636E" w:rsidP="00884847">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color w:val="000000"/>
          <w:sz w:val="24"/>
          <w:szCs w:val="24"/>
        </w:rPr>
      </w:pPr>
    </w:p>
    <w:p w:rsidR="002E37D8" w:rsidRDefault="002E37D8" w:rsidP="0005636E">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color w:val="000000"/>
          <w:sz w:val="24"/>
          <w:szCs w:val="24"/>
        </w:rPr>
      </w:pPr>
    </w:p>
    <w:p w:rsidR="008576A6" w:rsidRPr="006F18B2" w:rsidRDefault="007461C1" w:rsidP="006F18B2">
      <w:pPr>
        <w:keepNext/>
        <w:numPr>
          <w:ilvl w:val="0"/>
          <w:numId w:val="1"/>
        </w:numPr>
        <w:pBdr>
          <w:top w:val="nil"/>
          <w:left w:val="nil"/>
          <w:bottom w:val="nil"/>
          <w:right w:val="nil"/>
          <w:between w:val="nil"/>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rPr>
      </w:pPr>
      <w:r>
        <w:rPr>
          <w:rFonts w:ascii="Verdana" w:eastAsia="Verdana" w:hAnsi="Verdana" w:cs="Verdana"/>
          <w:b/>
          <w:color w:val="000000"/>
        </w:rPr>
        <w:t>Situazione inizial</w:t>
      </w:r>
      <w:r>
        <w:rPr>
          <w:rFonts w:ascii="Verdana" w:eastAsia="Verdana" w:hAnsi="Verdana" w:cs="Verdana"/>
          <w:b/>
        </w:rPr>
        <w:t>e</w:t>
      </w:r>
    </w:p>
    <w:p w:rsidR="006F18B2" w:rsidRDefault="006F18B2" w:rsidP="006F18B2">
      <w:pPr>
        <w:keepNext/>
        <w:pBdr>
          <w:top w:val="nil"/>
          <w:left w:val="nil"/>
          <w:bottom w:val="nil"/>
          <w:right w:val="nil"/>
          <w:between w:val="nil"/>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rPr>
          <w:rFonts w:ascii="Verdana" w:eastAsia="Verdana" w:hAnsi="Verdana" w:cs="Verdana"/>
          <w:b/>
          <w:color w:val="000000"/>
        </w:rPr>
      </w:pPr>
    </w:p>
    <w:p w:rsidR="008576A6" w:rsidRDefault="007461C1" w:rsidP="006F18B2">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rPr>
      </w:pPr>
      <w:r w:rsidRPr="006F18B2">
        <w:rPr>
          <w:rFonts w:ascii="Verdana" w:eastAsia="Verdana" w:hAnsi="Verdana" w:cs="Verdana"/>
          <w:b/>
          <w:color w:val="000000"/>
        </w:rPr>
        <w:t>PROFILO DELLA CLASSE</w:t>
      </w:r>
    </w:p>
    <w:p w:rsidR="00895DB3" w:rsidRPr="006F18B2" w:rsidRDefault="00895DB3" w:rsidP="006F18B2">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rPr>
      </w:pPr>
    </w:p>
    <w:tbl>
      <w:tblPr>
        <w:tblStyle w:val="Grigliatabella"/>
        <w:tblW w:w="9628" w:type="dxa"/>
        <w:tblLook w:val="04A0" w:firstRow="1" w:lastRow="0" w:firstColumn="1" w:lastColumn="0" w:noHBand="0" w:noVBand="1"/>
      </w:tblPr>
      <w:tblGrid>
        <w:gridCol w:w="3823"/>
        <w:gridCol w:w="5805"/>
      </w:tblGrid>
      <w:tr w:rsidR="00895DB3" w:rsidTr="00895DB3">
        <w:tc>
          <w:tcPr>
            <w:tcW w:w="3823" w:type="dxa"/>
            <w:vAlign w:val="center"/>
          </w:tcPr>
          <w:p w:rsidR="00895DB3" w:rsidRDefault="00895DB3" w:rsidP="00895DB3">
            <w:pPr>
              <w:keepNext/>
              <w:numPr>
                <w:ilvl w:val="2"/>
                <w:numId w:val="10"/>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rPr>
            </w:pPr>
            <w:r>
              <w:rPr>
                <w:rFonts w:ascii="Verdana" w:eastAsia="Verdana" w:hAnsi="Verdana" w:cs="Verdana"/>
                <w:b/>
                <w:color w:val="000000"/>
              </w:rPr>
              <w:t>Disciplina e frequenza</w:t>
            </w:r>
          </w:p>
          <w:p w:rsidR="00895DB3" w:rsidRDefault="00895DB3" w:rsidP="00895DB3">
            <w:pPr>
              <w:pBdr>
                <w:top w:val="nil"/>
                <w:left w:val="nil"/>
                <w:bottom w:val="nil"/>
                <w:right w:val="nil"/>
                <w:between w:val="nil"/>
              </w:pBdr>
              <w:rPr>
                <w:color w:val="000000"/>
                <w:sz w:val="24"/>
                <w:szCs w:val="24"/>
              </w:rPr>
            </w:pP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r w:rsidR="00895DB3" w:rsidTr="00895DB3">
        <w:tc>
          <w:tcPr>
            <w:tcW w:w="3823" w:type="dxa"/>
            <w:vAlign w:val="center"/>
          </w:tcPr>
          <w:p w:rsidR="00895DB3" w:rsidRDefault="00895DB3" w:rsidP="00895DB3">
            <w:pPr>
              <w:keepNext/>
              <w:numPr>
                <w:ilvl w:val="2"/>
                <w:numId w:val="10"/>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b/>
                <w:color w:val="000000"/>
              </w:rPr>
            </w:pPr>
            <w:r>
              <w:rPr>
                <w:rFonts w:ascii="Verdana" w:eastAsia="Verdana" w:hAnsi="Verdana" w:cs="Verdana"/>
                <w:b/>
                <w:color w:val="000000"/>
              </w:rPr>
              <w:t>Partecipazione</w:t>
            </w:r>
          </w:p>
          <w:p w:rsidR="00895DB3" w:rsidRDefault="00895DB3" w:rsidP="00895DB3">
            <w:pPr>
              <w:pBdr>
                <w:top w:val="nil"/>
                <w:left w:val="nil"/>
                <w:bottom w:val="nil"/>
                <w:right w:val="nil"/>
                <w:between w:val="nil"/>
              </w:pBdr>
              <w:rPr>
                <w:color w:val="000000"/>
                <w:sz w:val="24"/>
                <w:szCs w:val="24"/>
              </w:rPr>
            </w:pP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r w:rsidR="00895DB3" w:rsidTr="00895DB3">
        <w:tc>
          <w:tcPr>
            <w:tcW w:w="3823" w:type="dxa"/>
            <w:vAlign w:val="center"/>
          </w:tcPr>
          <w:p w:rsidR="00895DB3" w:rsidRDefault="00895DB3"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rPr>
            </w:pPr>
            <w:r>
              <w:rPr>
                <w:rFonts w:ascii="Verdana" w:eastAsia="Verdana" w:hAnsi="Verdana" w:cs="Verdana"/>
                <w:b/>
                <w:color w:val="000000"/>
              </w:rPr>
              <w:t>Interesse e impegno</w:t>
            </w:r>
          </w:p>
          <w:p w:rsidR="00895DB3" w:rsidRDefault="00895DB3"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rPr>
            </w:pP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r w:rsidR="00895DB3" w:rsidTr="00895DB3">
        <w:tc>
          <w:tcPr>
            <w:tcW w:w="3823" w:type="dxa"/>
            <w:vAlign w:val="center"/>
          </w:tcPr>
          <w:p w:rsidR="00895DB3" w:rsidRDefault="00895DB3"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rPr>
            </w:pPr>
            <w:r>
              <w:rPr>
                <w:rFonts w:ascii="Verdana" w:eastAsia="Verdana" w:hAnsi="Verdana" w:cs="Verdana"/>
                <w:b/>
                <w:color w:val="000000"/>
              </w:rPr>
              <w:t>Disponibilità all’approfondimento personale</w:t>
            </w: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r w:rsidR="00895DB3" w:rsidTr="00895DB3">
        <w:tc>
          <w:tcPr>
            <w:tcW w:w="3823" w:type="dxa"/>
            <w:vAlign w:val="center"/>
          </w:tcPr>
          <w:p w:rsidR="00895DB3" w:rsidRDefault="00895DB3"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rPr>
            </w:pPr>
            <w:r>
              <w:rPr>
                <w:rFonts w:ascii="Verdana" w:eastAsia="Verdana" w:hAnsi="Verdana" w:cs="Verdana"/>
                <w:b/>
                <w:color w:val="000000"/>
              </w:rPr>
              <w:t>Grado di preparazione e profitto</w:t>
            </w: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r w:rsidR="00895DB3" w:rsidTr="00895DB3">
        <w:tc>
          <w:tcPr>
            <w:tcW w:w="3823" w:type="dxa"/>
            <w:vAlign w:val="center"/>
          </w:tcPr>
          <w:p w:rsidR="00895DB3" w:rsidRDefault="00895DB3"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rPr>
            </w:pPr>
            <w:r>
              <w:rPr>
                <w:rFonts w:ascii="Verdana" w:eastAsia="Verdana" w:hAnsi="Verdana" w:cs="Verdana"/>
                <w:b/>
                <w:color w:val="000000"/>
              </w:rPr>
              <w:t>Partecipazione alle attività della scuola</w:t>
            </w: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r w:rsidR="00895DB3" w:rsidTr="00895DB3">
        <w:tc>
          <w:tcPr>
            <w:tcW w:w="3823" w:type="dxa"/>
            <w:vAlign w:val="center"/>
          </w:tcPr>
          <w:p w:rsidR="00895DB3" w:rsidRDefault="00895DB3"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rPr>
            </w:pPr>
            <w:r>
              <w:rPr>
                <w:rFonts w:ascii="Verdana" w:eastAsia="Verdana" w:hAnsi="Verdana" w:cs="Verdana"/>
                <w:b/>
                <w:color w:val="000000"/>
              </w:rPr>
              <w:t>Individuazione dei casi particolari</w:t>
            </w:r>
          </w:p>
        </w:tc>
        <w:tc>
          <w:tcPr>
            <w:tcW w:w="5805" w:type="dxa"/>
          </w:tcPr>
          <w:p w:rsidR="00895DB3" w:rsidRDefault="00895DB3" w:rsidP="00895D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rPr>
                <w:rFonts w:ascii="Verdana" w:eastAsia="Verdana" w:hAnsi="Verdana" w:cs="Verdana"/>
                <w:color w:val="000000"/>
                <w:sz w:val="18"/>
                <w:szCs w:val="18"/>
              </w:rPr>
            </w:pPr>
          </w:p>
        </w:tc>
      </w:tr>
    </w:tbl>
    <w:p w:rsidR="0005636E" w:rsidRPr="0005636E" w:rsidRDefault="0005636E" w:rsidP="00895DB3">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Verdana" w:eastAsia="Verdana" w:hAnsi="Verdana" w:cs="Verdana"/>
          <w:color w:val="000000"/>
          <w:sz w:val="18"/>
          <w:szCs w:val="18"/>
        </w:rPr>
      </w:pPr>
    </w:p>
    <w:p w:rsidR="008576A6" w:rsidRDefault="008576A6" w:rsidP="00895DB3">
      <w:pPr>
        <w:pBdr>
          <w:top w:val="nil"/>
          <w:left w:val="nil"/>
          <w:bottom w:val="nil"/>
          <w:right w:val="nil"/>
          <w:between w:val="nil"/>
        </w:pBdr>
        <w:rPr>
          <w:color w:val="000000"/>
          <w:sz w:val="24"/>
          <w:szCs w:val="24"/>
        </w:rPr>
      </w:pPr>
    </w:p>
    <w:p w:rsidR="008576A6" w:rsidRDefault="007461C1" w:rsidP="00895DB3">
      <w:pPr>
        <w:keepNext/>
        <w:numPr>
          <w:ilvl w:val="0"/>
          <w:numId w:val="1"/>
        </w:numPr>
        <w:pBdr>
          <w:top w:val="nil"/>
          <w:left w:val="nil"/>
          <w:bottom w:val="nil"/>
          <w:right w:val="nil"/>
          <w:between w:val="nil"/>
        </w:pBdr>
        <w:rPr>
          <w:rFonts w:ascii="Verdana" w:eastAsia="Verdana" w:hAnsi="Verdana" w:cs="Verdana"/>
          <w:b/>
          <w:color w:val="000000"/>
        </w:rPr>
      </w:pPr>
      <w:r>
        <w:rPr>
          <w:rFonts w:ascii="Verdana" w:eastAsia="Verdana" w:hAnsi="Verdana" w:cs="Verdana"/>
          <w:b/>
          <w:color w:val="000000"/>
        </w:rPr>
        <w:t>Indicatori concordati per le finalità educative</w:t>
      </w:r>
    </w:p>
    <w:p w:rsidR="008576A6" w:rsidRDefault="008576A6" w:rsidP="00895DB3">
      <w:pPr>
        <w:pBdr>
          <w:top w:val="nil"/>
          <w:left w:val="nil"/>
          <w:bottom w:val="nil"/>
          <w:right w:val="nil"/>
          <w:between w:val="nil"/>
        </w:pBdr>
        <w:rPr>
          <w:color w:val="000000"/>
          <w:sz w:val="24"/>
          <w:szCs w:val="24"/>
        </w:rPr>
      </w:pPr>
    </w:p>
    <w:p w:rsidR="008576A6" w:rsidRDefault="007461C1" w:rsidP="00895DB3">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LEGENDA: </w:t>
      </w:r>
      <w:r>
        <w:rPr>
          <w:rFonts w:ascii="Verdana" w:eastAsia="Verdana" w:hAnsi="Verdana" w:cs="Verdana"/>
          <w:b/>
          <w:color w:val="000000"/>
          <w:sz w:val="18"/>
          <w:szCs w:val="18"/>
        </w:rPr>
        <w:t xml:space="preserve">I </w:t>
      </w:r>
      <w:r>
        <w:rPr>
          <w:rFonts w:ascii="Verdana" w:eastAsia="Verdana" w:hAnsi="Verdana" w:cs="Verdana"/>
          <w:color w:val="000000"/>
          <w:sz w:val="18"/>
          <w:szCs w:val="18"/>
        </w:rPr>
        <w:t xml:space="preserve">INSUFFICIENTE; </w:t>
      </w:r>
      <w:r>
        <w:rPr>
          <w:rFonts w:ascii="Verdana" w:eastAsia="Verdana" w:hAnsi="Verdana" w:cs="Verdana"/>
          <w:b/>
          <w:color w:val="000000"/>
          <w:sz w:val="18"/>
          <w:szCs w:val="18"/>
        </w:rPr>
        <w:t>M</w:t>
      </w:r>
      <w:r>
        <w:rPr>
          <w:rFonts w:ascii="Verdana" w:eastAsia="Verdana" w:hAnsi="Verdana" w:cs="Verdana"/>
          <w:color w:val="000000"/>
          <w:sz w:val="18"/>
          <w:szCs w:val="18"/>
        </w:rPr>
        <w:t xml:space="preserve"> MEDIOCRE; </w:t>
      </w:r>
      <w:r>
        <w:rPr>
          <w:rFonts w:ascii="Verdana" w:eastAsia="Verdana" w:hAnsi="Verdana" w:cs="Verdana"/>
          <w:b/>
          <w:color w:val="000000"/>
          <w:sz w:val="18"/>
          <w:szCs w:val="18"/>
        </w:rPr>
        <w:t xml:space="preserve">S </w:t>
      </w:r>
      <w:r>
        <w:rPr>
          <w:rFonts w:ascii="Verdana" w:eastAsia="Verdana" w:hAnsi="Verdana" w:cs="Verdana"/>
          <w:color w:val="000000"/>
          <w:sz w:val="18"/>
          <w:szCs w:val="18"/>
        </w:rPr>
        <w:t xml:space="preserve">SUFFICIENTE, </w:t>
      </w:r>
      <w:r>
        <w:rPr>
          <w:rFonts w:ascii="Verdana" w:eastAsia="Verdana" w:hAnsi="Verdana" w:cs="Verdana"/>
          <w:b/>
          <w:color w:val="000000"/>
          <w:sz w:val="18"/>
          <w:szCs w:val="18"/>
        </w:rPr>
        <w:t xml:space="preserve">D </w:t>
      </w:r>
      <w:r>
        <w:rPr>
          <w:rFonts w:ascii="Verdana" w:eastAsia="Verdana" w:hAnsi="Verdana" w:cs="Verdana"/>
          <w:color w:val="000000"/>
          <w:sz w:val="18"/>
          <w:szCs w:val="18"/>
        </w:rPr>
        <w:t xml:space="preserve">DISCRETO, </w:t>
      </w:r>
      <w:r>
        <w:rPr>
          <w:rFonts w:ascii="Verdana" w:eastAsia="Verdana" w:hAnsi="Verdana" w:cs="Verdana"/>
          <w:b/>
          <w:color w:val="000000"/>
          <w:sz w:val="18"/>
          <w:szCs w:val="18"/>
        </w:rPr>
        <w:t xml:space="preserve">B </w:t>
      </w:r>
      <w:r>
        <w:rPr>
          <w:rFonts w:ascii="Verdana" w:eastAsia="Verdana" w:hAnsi="Verdana" w:cs="Verdana"/>
          <w:color w:val="000000"/>
          <w:sz w:val="18"/>
          <w:szCs w:val="18"/>
        </w:rPr>
        <w:t xml:space="preserve">BUONO, </w:t>
      </w:r>
      <w:r>
        <w:rPr>
          <w:rFonts w:ascii="Verdana" w:eastAsia="Verdana" w:hAnsi="Verdana" w:cs="Verdana"/>
          <w:b/>
          <w:color w:val="000000"/>
          <w:sz w:val="18"/>
          <w:szCs w:val="18"/>
        </w:rPr>
        <w:t xml:space="preserve">O </w:t>
      </w:r>
      <w:r>
        <w:rPr>
          <w:rFonts w:ascii="Verdana" w:eastAsia="Verdana" w:hAnsi="Verdana" w:cs="Verdana"/>
          <w:color w:val="000000"/>
          <w:sz w:val="18"/>
          <w:szCs w:val="18"/>
        </w:rPr>
        <w:t>OTTIMO</w:t>
      </w:r>
    </w:p>
    <w:p w:rsidR="008576A6" w:rsidRDefault="008576A6" w:rsidP="00895DB3">
      <w:pPr>
        <w:pBdr>
          <w:top w:val="nil"/>
          <w:left w:val="nil"/>
          <w:bottom w:val="nil"/>
          <w:right w:val="nil"/>
          <w:between w:val="nil"/>
        </w:pBdr>
        <w:jc w:val="center"/>
        <w:rPr>
          <w:b/>
          <w:color w:val="000000"/>
          <w:sz w:val="24"/>
          <w:szCs w:val="24"/>
        </w:rPr>
      </w:pPr>
    </w:p>
    <w:tbl>
      <w:tblPr>
        <w:tblStyle w:val="a5"/>
        <w:tblW w:w="9655" w:type="dxa"/>
        <w:tblInd w:w="56" w:type="dxa"/>
        <w:tblLayout w:type="fixed"/>
        <w:tblLook w:val="0000" w:firstRow="0" w:lastRow="0" w:firstColumn="0" w:lastColumn="0" w:noHBand="0" w:noVBand="0"/>
      </w:tblPr>
      <w:tblGrid>
        <w:gridCol w:w="5670"/>
        <w:gridCol w:w="664"/>
        <w:gridCol w:w="664"/>
        <w:gridCol w:w="664"/>
        <w:gridCol w:w="664"/>
        <w:gridCol w:w="664"/>
        <w:gridCol w:w="665"/>
      </w:tblGrid>
      <w:tr w:rsidR="008576A6" w:rsidRPr="002E37D8" w:rsidTr="00884847">
        <w:tc>
          <w:tcPr>
            <w:tcW w:w="5670" w:type="dxa"/>
            <w:tcBorders>
              <w:top w:val="single" w:sz="4" w:space="0" w:color="000000"/>
              <w:left w:val="single" w:sz="4" w:space="0" w:color="000000"/>
              <w:bottom w:val="single" w:sz="4" w:space="0" w:color="000000"/>
            </w:tcBorders>
          </w:tcPr>
          <w:p w:rsidR="008576A6" w:rsidRPr="00884847" w:rsidRDefault="00884847" w:rsidP="00884847">
            <w:pPr>
              <w:widowControl w:val="0"/>
              <w:pBdr>
                <w:top w:val="nil"/>
                <w:left w:val="nil"/>
                <w:bottom w:val="nil"/>
                <w:right w:val="nil"/>
                <w:between w:val="nil"/>
              </w:pBdr>
              <w:spacing w:line="360" w:lineRule="auto"/>
              <w:rPr>
                <w:rFonts w:ascii="Verdana" w:eastAsia="Verdana" w:hAnsi="Verdana" w:cs="Verdana"/>
                <w:b/>
                <w:color w:val="000000"/>
                <w:sz w:val="18"/>
                <w:szCs w:val="18"/>
              </w:rPr>
            </w:pPr>
            <w:r w:rsidRPr="00884847">
              <w:rPr>
                <w:rFonts w:ascii="Verdana" w:eastAsia="Verdana" w:hAnsi="Verdana" w:cs="Verdana"/>
                <w:b/>
                <w:color w:val="000000"/>
                <w:sz w:val="18"/>
                <w:szCs w:val="18"/>
              </w:rPr>
              <w:t>LIVELLO</w:t>
            </w:r>
          </w:p>
        </w:tc>
        <w:tc>
          <w:tcPr>
            <w:tcW w:w="664" w:type="dxa"/>
            <w:tcBorders>
              <w:top w:val="single" w:sz="4" w:space="0" w:color="000000"/>
              <w:left w:val="single" w:sz="4" w:space="0" w:color="000000"/>
              <w:bottom w:val="single" w:sz="4" w:space="0" w:color="000000"/>
            </w:tcBorders>
          </w:tcPr>
          <w:p w:rsidR="008576A6" w:rsidRPr="002E37D8" w:rsidRDefault="007461C1" w:rsidP="00884847">
            <w:pPr>
              <w:pBdr>
                <w:top w:val="nil"/>
                <w:left w:val="nil"/>
                <w:bottom w:val="nil"/>
                <w:right w:val="nil"/>
                <w:between w:val="nil"/>
              </w:pBdr>
              <w:spacing w:line="360" w:lineRule="auto"/>
              <w:jc w:val="center"/>
              <w:rPr>
                <w:rFonts w:ascii="Verdana" w:eastAsia="Verdana" w:hAnsi="Verdana" w:cs="Verdana"/>
                <w:color w:val="000000"/>
                <w:sz w:val="18"/>
                <w:szCs w:val="18"/>
              </w:rPr>
            </w:pPr>
            <w:r w:rsidRPr="002E37D8">
              <w:rPr>
                <w:rFonts w:ascii="Verdana" w:eastAsia="Verdana" w:hAnsi="Verdana" w:cs="Verdana"/>
                <w:b/>
                <w:color w:val="000000"/>
                <w:sz w:val="18"/>
                <w:szCs w:val="18"/>
              </w:rPr>
              <w:t>I</w:t>
            </w:r>
          </w:p>
        </w:tc>
        <w:tc>
          <w:tcPr>
            <w:tcW w:w="664" w:type="dxa"/>
            <w:tcBorders>
              <w:top w:val="single" w:sz="4" w:space="0" w:color="000000"/>
              <w:left w:val="single" w:sz="4" w:space="0" w:color="000000"/>
              <w:bottom w:val="single" w:sz="4" w:space="0" w:color="000000"/>
            </w:tcBorders>
          </w:tcPr>
          <w:p w:rsidR="008576A6" w:rsidRPr="002E37D8" w:rsidRDefault="007461C1" w:rsidP="00884847">
            <w:pPr>
              <w:pBdr>
                <w:top w:val="nil"/>
                <w:left w:val="nil"/>
                <w:bottom w:val="nil"/>
                <w:right w:val="nil"/>
                <w:between w:val="nil"/>
              </w:pBdr>
              <w:spacing w:line="360" w:lineRule="auto"/>
              <w:jc w:val="center"/>
              <w:rPr>
                <w:rFonts w:ascii="Verdana" w:eastAsia="Verdana" w:hAnsi="Verdana" w:cs="Verdana"/>
                <w:color w:val="000000"/>
                <w:sz w:val="18"/>
                <w:szCs w:val="18"/>
              </w:rPr>
            </w:pPr>
            <w:r w:rsidRPr="002E37D8">
              <w:rPr>
                <w:rFonts w:ascii="Verdana" w:eastAsia="Verdana" w:hAnsi="Verdana" w:cs="Verdana"/>
                <w:b/>
                <w:color w:val="000000"/>
                <w:sz w:val="18"/>
                <w:szCs w:val="18"/>
              </w:rPr>
              <w:t>M</w:t>
            </w:r>
          </w:p>
        </w:tc>
        <w:tc>
          <w:tcPr>
            <w:tcW w:w="664" w:type="dxa"/>
            <w:tcBorders>
              <w:top w:val="single" w:sz="4" w:space="0" w:color="000000"/>
              <w:left w:val="single" w:sz="4" w:space="0" w:color="000000"/>
              <w:bottom w:val="single" w:sz="4" w:space="0" w:color="000000"/>
            </w:tcBorders>
          </w:tcPr>
          <w:p w:rsidR="008576A6" w:rsidRPr="002E37D8" w:rsidRDefault="007461C1" w:rsidP="00884847">
            <w:pPr>
              <w:pBdr>
                <w:top w:val="nil"/>
                <w:left w:val="nil"/>
                <w:bottom w:val="nil"/>
                <w:right w:val="nil"/>
                <w:between w:val="nil"/>
              </w:pBdr>
              <w:spacing w:line="360" w:lineRule="auto"/>
              <w:jc w:val="center"/>
              <w:rPr>
                <w:rFonts w:ascii="Verdana" w:eastAsia="Verdana" w:hAnsi="Verdana" w:cs="Verdana"/>
                <w:color w:val="000000"/>
                <w:sz w:val="18"/>
                <w:szCs w:val="18"/>
              </w:rPr>
            </w:pPr>
            <w:r w:rsidRPr="002E37D8">
              <w:rPr>
                <w:rFonts w:ascii="Verdana" w:eastAsia="Verdana" w:hAnsi="Verdana" w:cs="Verdana"/>
                <w:b/>
                <w:color w:val="000000"/>
                <w:sz w:val="18"/>
                <w:szCs w:val="18"/>
              </w:rPr>
              <w:t>S</w:t>
            </w:r>
          </w:p>
        </w:tc>
        <w:tc>
          <w:tcPr>
            <w:tcW w:w="664" w:type="dxa"/>
            <w:tcBorders>
              <w:top w:val="single" w:sz="4" w:space="0" w:color="000000"/>
              <w:left w:val="single" w:sz="4" w:space="0" w:color="000000"/>
              <w:bottom w:val="single" w:sz="4" w:space="0" w:color="000000"/>
            </w:tcBorders>
          </w:tcPr>
          <w:p w:rsidR="008576A6" w:rsidRPr="002E37D8" w:rsidRDefault="007461C1" w:rsidP="00884847">
            <w:pPr>
              <w:pBdr>
                <w:top w:val="nil"/>
                <w:left w:val="nil"/>
                <w:bottom w:val="nil"/>
                <w:right w:val="nil"/>
                <w:between w:val="nil"/>
              </w:pBdr>
              <w:spacing w:line="360" w:lineRule="auto"/>
              <w:jc w:val="center"/>
              <w:rPr>
                <w:rFonts w:ascii="Verdana" w:eastAsia="Verdana" w:hAnsi="Verdana" w:cs="Verdana"/>
                <w:color w:val="000000"/>
                <w:sz w:val="18"/>
                <w:szCs w:val="18"/>
              </w:rPr>
            </w:pPr>
            <w:r w:rsidRPr="002E37D8">
              <w:rPr>
                <w:rFonts w:ascii="Verdana" w:eastAsia="Verdana" w:hAnsi="Verdana" w:cs="Verdana"/>
                <w:b/>
                <w:color w:val="000000"/>
                <w:sz w:val="18"/>
                <w:szCs w:val="18"/>
              </w:rPr>
              <w:t>D</w:t>
            </w:r>
          </w:p>
        </w:tc>
        <w:tc>
          <w:tcPr>
            <w:tcW w:w="664" w:type="dxa"/>
            <w:tcBorders>
              <w:top w:val="single" w:sz="4" w:space="0" w:color="000000"/>
              <w:left w:val="single" w:sz="4" w:space="0" w:color="000000"/>
              <w:bottom w:val="single" w:sz="4" w:space="0" w:color="000000"/>
            </w:tcBorders>
          </w:tcPr>
          <w:p w:rsidR="008576A6" w:rsidRPr="002E37D8" w:rsidRDefault="007461C1" w:rsidP="00884847">
            <w:pPr>
              <w:pBdr>
                <w:top w:val="nil"/>
                <w:left w:val="nil"/>
                <w:bottom w:val="nil"/>
                <w:right w:val="nil"/>
                <w:between w:val="nil"/>
              </w:pBdr>
              <w:spacing w:line="360" w:lineRule="auto"/>
              <w:jc w:val="center"/>
              <w:rPr>
                <w:rFonts w:ascii="Verdana" w:eastAsia="Verdana" w:hAnsi="Verdana" w:cs="Verdana"/>
                <w:color w:val="000000"/>
                <w:sz w:val="18"/>
                <w:szCs w:val="18"/>
              </w:rPr>
            </w:pPr>
            <w:r w:rsidRPr="002E37D8">
              <w:rPr>
                <w:rFonts w:ascii="Verdana" w:eastAsia="Verdana" w:hAnsi="Verdana" w:cs="Verdana"/>
                <w:b/>
                <w:color w:val="000000"/>
                <w:sz w:val="18"/>
                <w:szCs w:val="18"/>
              </w:rPr>
              <w:t>B</w:t>
            </w:r>
          </w:p>
        </w:tc>
        <w:tc>
          <w:tcPr>
            <w:tcW w:w="665" w:type="dxa"/>
            <w:tcBorders>
              <w:top w:val="single" w:sz="4" w:space="0" w:color="000000"/>
              <w:left w:val="single" w:sz="4" w:space="0" w:color="000000"/>
              <w:bottom w:val="single" w:sz="4" w:space="0" w:color="000000"/>
              <w:right w:val="single" w:sz="4" w:space="0" w:color="000000"/>
            </w:tcBorders>
          </w:tcPr>
          <w:p w:rsidR="008576A6" w:rsidRPr="002E37D8" w:rsidRDefault="007461C1" w:rsidP="00884847">
            <w:pPr>
              <w:pBdr>
                <w:top w:val="nil"/>
                <w:left w:val="nil"/>
                <w:bottom w:val="nil"/>
                <w:right w:val="nil"/>
                <w:between w:val="nil"/>
              </w:pBdr>
              <w:spacing w:line="360" w:lineRule="auto"/>
              <w:jc w:val="center"/>
              <w:rPr>
                <w:rFonts w:ascii="Verdana" w:eastAsia="Verdana" w:hAnsi="Verdana" w:cs="Verdana"/>
                <w:color w:val="000000"/>
                <w:sz w:val="18"/>
                <w:szCs w:val="18"/>
              </w:rPr>
            </w:pPr>
            <w:r w:rsidRPr="002E37D8">
              <w:rPr>
                <w:rFonts w:ascii="Verdana" w:eastAsia="Verdana" w:hAnsi="Verdana" w:cs="Verdana"/>
                <w:b/>
                <w:color w:val="000000"/>
                <w:sz w:val="18"/>
                <w:szCs w:val="18"/>
              </w:rPr>
              <w:t>O</w:t>
            </w: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1. RESPONSABILIZZAZIONE</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b/>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2. COLLABORAZIONE CON I DOCENTI</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3. MOTIVAZIONE ALLO STUDIO DELLE DISCIPLINE</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4. CAPACITÀ COMUNICATIVE</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5. CAPACITÀ DI AUTOVALUTAZIONE</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6. ACQUISIZIONE DI AUTONOMIA DI GIUDIZIO</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7. CAPACITÀ DI LAVORARE IN GRUPPO</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8576A6" w:rsidRPr="002E37D8" w:rsidTr="00884847">
        <w:tc>
          <w:tcPr>
            <w:tcW w:w="5670" w:type="dxa"/>
            <w:tcBorders>
              <w:top w:val="single" w:sz="4" w:space="0" w:color="000000"/>
              <w:left w:val="single" w:sz="4" w:space="0" w:color="000000"/>
              <w:bottom w:val="single" w:sz="4" w:space="0" w:color="000000"/>
            </w:tcBorders>
            <w:vAlign w:val="center"/>
          </w:tcPr>
          <w:p w:rsidR="008576A6" w:rsidRPr="002E37D8" w:rsidRDefault="007461C1" w:rsidP="00884847">
            <w:pPr>
              <w:pBdr>
                <w:top w:val="nil"/>
                <w:left w:val="nil"/>
                <w:bottom w:val="nil"/>
                <w:right w:val="nil"/>
                <w:between w:val="nil"/>
              </w:pBdr>
              <w:spacing w:line="360" w:lineRule="auto"/>
              <w:rPr>
                <w:rFonts w:ascii="Verdana" w:eastAsia="Verdana" w:hAnsi="Verdana" w:cs="Verdana"/>
                <w:color w:val="000000"/>
                <w:sz w:val="18"/>
                <w:szCs w:val="18"/>
              </w:rPr>
            </w:pPr>
            <w:r w:rsidRPr="002E37D8">
              <w:rPr>
                <w:rFonts w:ascii="Verdana" w:eastAsia="Verdana" w:hAnsi="Verdana" w:cs="Verdana"/>
                <w:b/>
                <w:color w:val="000000"/>
                <w:sz w:val="18"/>
                <w:szCs w:val="18"/>
              </w:rPr>
              <w:t>8. CAPACITÀ ORGANIZZATIVA</w:t>
            </w: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8576A6" w:rsidRPr="002E37D8" w:rsidRDefault="008576A6"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r w:rsidR="00DF2118" w:rsidRPr="002E37D8" w:rsidTr="00884847">
        <w:tc>
          <w:tcPr>
            <w:tcW w:w="5670" w:type="dxa"/>
            <w:tcBorders>
              <w:top w:val="single" w:sz="4" w:space="0" w:color="000000"/>
              <w:left w:val="single" w:sz="4" w:space="0" w:color="000000"/>
              <w:bottom w:val="single" w:sz="4" w:space="0" w:color="000000"/>
            </w:tcBorders>
            <w:vAlign w:val="center"/>
          </w:tcPr>
          <w:p w:rsidR="00DF2118" w:rsidRPr="002E37D8" w:rsidRDefault="00DF2118" w:rsidP="00884847">
            <w:pPr>
              <w:pBdr>
                <w:top w:val="nil"/>
                <w:left w:val="nil"/>
                <w:bottom w:val="nil"/>
                <w:right w:val="nil"/>
                <w:between w:val="nil"/>
              </w:pBdr>
              <w:spacing w:line="360" w:lineRule="auto"/>
              <w:rPr>
                <w:rFonts w:ascii="Verdana" w:eastAsia="Verdana" w:hAnsi="Verdana" w:cs="Verdana"/>
                <w:b/>
                <w:color w:val="000000"/>
                <w:sz w:val="18"/>
                <w:szCs w:val="18"/>
              </w:rPr>
            </w:pPr>
            <w:r>
              <w:rPr>
                <w:rFonts w:ascii="Verdana" w:eastAsia="Verdana" w:hAnsi="Verdana" w:cs="Verdana"/>
                <w:b/>
                <w:color w:val="000000"/>
                <w:sz w:val="18"/>
                <w:szCs w:val="18"/>
              </w:rPr>
              <w:t>9. CONSAPEVOLEZZA DELLE SOFT SKILLS</w:t>
            </w:r>
          </w:p>
        </w:tc>
        <w:tc>
          <w:tcPr>
            <w:tcW w:w="664" w:type="dxa"/>
            <w:tcBorders>
              <w:top w:val="single" w:sz="4" w:space="0" w:color="000000"/>
              <w:left w:val="single" w:sz="4" w:space="0" w:color="000000"/>
              <w:bottom w:val="single" w:sz="4" w:space="0" w:color="000000"/>
            </w:tcBorders>
            <w:vAlign w:val="center"/>
          </w:tcPr>
          <w:p w:rsidR="00DF2118" w:rsidRPr="002E37D8" w:rsidRDefault="00DF2118"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DF2118" w:rsidRPr="002E37D8" w:rsidRDefault="00DF2118"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DF2118" w:rsidRPr="002E37D8" w:rsidRDefault="00DF2118"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DF2118" w:rsidRPr="002E37D8" w:rsidRDefault="00DF2118"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4" w:type="dxa"/>
            <w:tcBorders>
              <w:top w:val="single" w:sz="4" w:space="0" w:color="000000"/>
              <w:left w:val="single" w:sz="4" w:space="0" w:color="000000"/>
              <w:bottom w:val="single" w:sz="4" w:space="0" w:color="000000"/>
            </w:tcBorders>
            <w:vAlign w:val="center"/>
          </w:tcPr>
          <w:p w:rsidR="00DF2118" w:rsidRPr="002E37D8" w:rsidRDefault="00DF2118"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DF2118" w:rsidRPr="002E37D8" w:rsidRDefault="00DF2118" w:rsidP="00884847">
            <w:pPr>
              <w:pBdr>
                <w:top w:val="nil"/>
                <w:left w:val="nil"/>
                <w:bottom w:val="nil"/>
                <w:right w:val="nil"/>
                <w:between w:val="nil"/>
              </w:pBdr>
              <w:spacing w:line="360" w:lineRule="auto"/>
              <w:jc w:val="center"/>
              <w:rPr>
                <w:rFonts w:ascii="Verdana" w:eastAsia="Verdana" w:hAnsi="Verdana" w:cs="Verdana"/>
                <w:color w:val="000000"/>
                <w:sz w:val="18"/>
                <w:szCs w:val="18"/>
              </w:rPr>
            </w:pPr>
          </w:p>
        </w:tc>
      </w:tr>
    </w:tbl>
    <w:p w:rsidR="008576A6" w:rsidRDefault="008576A6">
      <w:pPr>
        <w:pBdr>
          <w:top w:val="nil"/>
          <w:left w:val="nil"/>
          <w:bottom w:val="nil"/>
          <w:right w:val="nil"/>
          <w:between w:val="nil"/>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70" w:line="360" w:lineRule="auto"/>
        <w:rPr>
          <w:color w:val="000000"/>
          <w:sz w:val="24"/>
          <w:szCs w:val="24"/>
        </w:rPr>
      </w:pPr>
    </w:p>
    <w:p w:rsidR="00895DB3" w:rsidRDefault="00895DB3">
      <w:pPr>
        <w:pBdr>
          <w:top w:val="nil"/>
          <w:left w:val="nil"/>
          <w:bottom w:val="nil"/>
          <w:right w:val="nil"/>
          <w:between w:val="nil"/>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70" w:line="360" w:lineRule="auto"/>
        <w:rPr>
          <w:color w:val="000000"/>
          <w:sz w:val="24"/>
          <w:szCs w:val="24"/>
        </w:rPr>
      </w:pPr>
    </w:p>
    <w:p w:rsidR="00895DB3" w:rsidRDefault="00895DB3">
      <w:pPr>
        <w:pBdr>
          <w:top w:val="nil"/>
          <w:left w:val="nil"/>
          <w:bottom w:val="nil"/>
          <w:right w:val="nil"/>
          <w:between w:val="nil"/>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70" w:line="360" w:lineRule="auto"/>
        <w:rPr>
          <w:color w:val="000000"/>
          <w:sz w:val="24"/>
          <w:szCs w:val="24"/>
        </w:rPr>
      </w:pPr>
    </w:p>
    <w:p w:rsidR="008576A6" w:rsidRDefault="007461C1" w:rsidP="00895DB3">
      <w:pPr>
        <w:keepNext/>
        <w:numPr>
          <w:ilvl w:val="0"/>
          <w:numId w:val="5"/>
        </w:numPr>
        <w:pBdr>
          <w:top w:val="nil"/>
          <w:left w:val="nil"/>
          <w:bottom w:val="nil"/>
          <w:right w:val="nil"/>
          <w:between w:val="nil"/>
        </w:pBdr>
        <w:rPr>
          <w:rFonts w:ascii="Verdana" w:eastAsia="Verdana" w:hAnsi="Verdana" w:cs="Verdana"/>
          <w:b/>
          <w:color w:val="000000"/>
        </w:rPr>
      </w:pPr>
      <w:r w:rsidRPr="00895DB3">
        <w:rPr>
          <w:rFonts w:ascii="Verdana" w:eastAsia="Verdana" w:hAnsi="Verdana" w:cs="Verdana"/>
          <w:b/>
          <w:color w:val="000000"/>
        </w:rPr>
        <w:lastRenderedPageBreak/>
        <w:t>Indicatori concordati per gli obiettivi in termini di conoscenze, competenze, capacità</w:t>
      </w:r>
    </w:p>
    <w:p w:rsidR="00895DB3" w:rsidRPr="00895DB3" w:rsidRDefault="00895DB3" w:rsidP="00895DB3">
      <w:pPr>
        <w:keepNext/>
        <w:pBdr>
          <w:top w:val="nil"/>
          <w:left w:val="nil"/>
          <w:bottom w:val="nil"/>
          <w:right w:val="nil"/>
          <w:between w:val="nil"/>
        </w:pBdr>
        <w:ind w:left="720"/>
        <w:rPr>
          <w:rFonts w:ascii="Verdana" w:eastAsia="Verdana" w:hAnsi="Verdana" w:cs="Verdana"/>
          <w:b/>
          <w:color w:val="000000"/>
        </w:rPr>
      </w:pPr>
    </w:p>
    <w:p w:rsidR="008576A6" w:rsidRDefault="007461C1" w:rsidP="00895DB3">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LEGENDA: </w:t>
      </w:r>
      <w:r>
        <w:rPr>
          <w:rFonts w:ascii="Verdana" w:eastAsia="Verdana" w:hAnsi="Verdana" w:cs="Verdana"/>
          <w:b/>
          <w:color w:val="000000"/>
          <w:sz w:val="18"/>
          <w:szCs w:val="18"/>
        </w:rPr>
        <w:t xml:space="preserve">I </w:t>
      </w:r>
      <w:r>
        <w:rPr>
          <w:rFonts w:ascii="Verdana" w:eastAsia="Verdana" w:hAnsi="Verdana" w:cs="Verdana"/>
          <w:color w:val="000000"/>
          <w:sz w:val="18"/>
          <w:szCs w:val="18"/>
        </w:rPr>
        <w:t xml:space="preserve">INSUFFICIENTE; </w:t>
      </w:r>
      <w:r>
        <w:rPr>
          <w:rFonts w:ascii="Verdana" w:eastAsia="Verdana" w:hAnsi="Verdana" w:cs="Verdana"/>
          <w:b/>
          <w:color w:val="000000"/>
          <w:sz w:val="18"/>
          <w:szCs w:val="18"/>
        </w:rPr>
        <w:t>M</w:t>
      </w:r>
      <w:r>
        <w:rPr>
          <w:rFonts w:ascii="Verdana" w:eastAsia="Verdana" w:hAnsi="Verdana" w:cs="Verdana"/>
          <w:color w:val="000000"/>
          <w:sz w:val="18"/>
          <w:szCs w:val="18"/>
        </w:rPr>
        <w:t xml:space="preserve"> MEDIOCRE; </w:t>
      </w:r>
      <w:r>
        <w:rPr>
          <w:rFonts w:ascii="Verdana" w:eastAsia="Verdana" w:hAnsi="Verdana" w:cs="Verdana"/>
          <w:b/>
          <w:color w:val="000000"/>
          <w:sz w:val="18"/>
          <w:szCs w:val="18"/>
        </w:rPr>
        <w:t xml:space="preserve">S </w:t>
      </w:r>
      <w:r>
        <w:rPr>
          <w:rFonts w:ascii="Verdana" w:eastAsia="Verdana" w:hAnsi="Verdana" w:cs="Verdana"/>
          <w:color w:val="000000"/>
          <w:sz w:val="18"/>
          <w:szCs w:val="18"/>
        </w:rPr>
        <w:t xml:space="preserve">SUFFICIENTE, </w:t>
      </w:r>
      <w:r>
        <w:rPr>
          <w:rFonts w:ascii="Verdana" w:eastAsia="Verdana" w:hAnsi="Verdana" w:cs="Verdana"/>
          <w:b/>
          <w:color w:val="000000"/>
          <w:sz w:val="18"/>
          <w:szCs w:val="18"/>
        </w:rPr>
        <w:t xml:space="preserve">D </w:t>
      </w:r>
      <w:r>
        <w:rPr>
          <w:rFonts w:ascii="Verdana" w:eastAsia="Verdana" w:hAnsi="Verdana" w:cs="Verdana"/>
          <w:color w:val="000000"/>
          <w:sz w:val="18"/>
          <w:szCs w:val="18"/>
        </w:rPr>
        <w:t xml:space="preserve">DISCRETO, </w:t>
      </w:r>
      <w:r>
        <w:rPr>
          <w:rFonts w:ascii="Verdana" w:eastAsia="Verdana" w:hAnsi="Verdana" w:cs="Verdana"/>
          <w:b/>
          <w:color w:val="000000"/>
          <w:sz w:val="18"/>
          <w:szCs w:val="18"/>
        </w:rPr>
        <w:t xml:space="preserve">B </w:t>
      </w:r>
      <w:r>
        <w:rPr>
          <w:rFonts w:ascii="Verdana" w:eastAsia="Verdana" w:hAnsi="Verdana" w:cs="Verdana"/>
          <w:color w:val="000000"/>
          <w:sz w:val="18"/>
          <w:szCs w:val="18"/>
        </w:rPr>
        <w:t xml:space="preserve">BUONO, </w:t>
      </w:r>
      <w:r>
        <w:rPr>
          <w:rFonts w:ascii="Verdana" w:eastAsia="Verdana" w:hAnsi="Verdana" w:cs="Verdana"/>
          <w:b/>
          <w:color w:val="000000"/>
          <w:sz w:val="18"/>
          <w:szCs w:val="18"/>
        </w:rPr>
        <w:t xml:space="preserve">O </w:t>
      </w:r>
      <w:r>
        <w:rPr>
          <w:rFonts w:ascii="Verdana" w:eastAsia="Verdana" w:hAnsi="Verdana" w:cs="Verdana"/>
          <w:color w:val="000000"/>
          <w:sz w:val="18"/>
          <w:szCs w:val="18"/>
        </w:rPr>
        <w:t>OTTIMO</w:t>
      </w:r>
    </w:p>
    <w:p w:rsidR="008576A6" w:rsidRDefault="008576A6" w:rsidP="00895DB3">
      <w:pPr>
        <w:pBdr>
          <w:top w:val="nil"/>
          <w:left w:val="nil"/>
          <w:bottom w:val="nil"/>
          <w:right w:val="nil"/>
          <w:between w:val="nil"/>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color w:val="000000"/>
          <w:sz w:val="24"/>
          <w:szCs w:val="24"/>
        </w:rPr>
      </w:pPr>
    </w:p>
    <w:tbl>
      <w:tblPr>
        <w:tblStyle w:val="a6"/>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8"/>
        <w:gridCol w:w="661"/>
        <w:gridCol w:w="662"/>
        <w:gridCol w:w="661"/>
        <w:gridCol w:w="662"/>
        <w:gridCol w:w="661"/>
        <w:gridCol w:w="662"/>
      </w:tblGrid>
      <w:tr w:rsidR="008576A6" w:rsidTr="00633C54">
        <w:tc>
          <w:tcPr>
            <w:tcW w:w="5778" w:type="dxa"/>
          </w:tcPr>
          <w:p w:rsidR="008576A6" w:rsidRDefault="007461C1">
            <w:pPr>
              <w:keepNext/>
              <w:numPr>
                <w:ilvl w:val="6"/>
                <w:numId w:val="10"/>
              </w:numPr>
              <w:pBdr>
                <w:top w:val="nil"/>
                <w:left w:val="nil"/>
                <w:bottom w:val="nil"/>
                <w:right w:val="nil"/>
                <w:between w:val="nil"/>
              </w:pBdr>
              <w:jc w:val="center"/>
              <w:rPr>
                <w:b/>
                <w:color w:val="000000"/>
                <w:sz w:val="24"/>
                <w:szCs w:val="24"/>
              </w:rPr>
            </w:pPr>
            <w:r>
              <w:rPr>
                <w:rFonts w:ascii="Verdana" w:eastAsia="Verdana" w:hAnsi="Verdana" w:cs="Verdana"/>
                <w:b/>
                <w:color w:val="000000"/>
              </w:rPr>
              <w:t>CONOSCENZE</w:t>
            </w:r>
          </w:p>
        </w:tc>
        <w:tc>
          <w:tcPr>
            <w:tcW w:w="661"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jc w:val="center"/>
              <w:rPr>
                <w:rFonts w:ascii="Verdana" w:eastAsia="Verdana" w:hAnsi="Verdana" w:cs="Verdana"/>
                <w:b/>
                <w:color w:val="000000"/>
              </w:rPr>
            </w:pPr>
            <w:r>
              <w:rPr>
                <w:rFonts w:ascii="Verdana" w:eastAsia="Verdana" w:hAnsi="Verdana" w:cs="Verdana"/>
                <w:b/>
                <w:color w:val="000000"/>
              </w:rPr>
              <w:t>I</w:t>
            </w:r>
          </w:p>
        </w:tc>
        <w:tc>
          <w:tcPr>
            <w:tcW w:w="662"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rPr>
              <w:t>M</w:t>
            </w:r>
          </w:p>
        </w:tc>
        <w:tc>
          <w:tcPr>
            <w:tcW w:w="661"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rPr>
              <w:t>S</w:t>
            </w:r>
          </w:p>
        </w:tc>
        <w:tc>
          <w:tcPr>
            <w:tcW w:w="662"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rPr>
              <w:t>D</w:t>
            </w:r>
          </w:p>
        </w:tc>
        <w:tc>
          <w:tcPr>
            <w:tcW w:w="661"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rPr>
              <w:t>B</w:t>
            </w:r>
          </w:p>
        </w:tc>
        <w:tc>
          <w:tcPr>
            <w:tcW w:w="662" w:type="dxa"/>
            <w:tcBorders>
              <w:top w:val="single" w:sz="4" w:space="0" w:color="000000"/>
              <w:left w:val="single" w:sz="4" w:space="0" w:color="000000"/>
              <w:bottom w:val="single" w:sz="4" w:space="0" w:color="000000"/>
              <w:right w:val="single" w:sz="4" w:space="0" w:color="000000"/>
            </w:tcBorders>
          </w:tcPr>
          <w:p w:rsidR="008576A6" w:rsidRDefault="007461C1">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rPr>
              <w:t>O</w:t>
            </w: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Conoscenza delle strategie e tecniche di lettura, comprensione, interpretazione e produzione dei testi</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rsidP="00DF2118">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Conoscenza dei </w:t>
            </w:r>
            <w:r w:rsidR="00DF2118">
              <w:rPr>
                <w:rFonts w:ascii="Verdana" w:eastAsia="Verdana" w:hAnsi="Verdana" w:cs="Verdana"/>
                <w:color w:val="000000"/>
              </w:rPr>
              <w:t xml:space="preserve">linguaggi specifici delle discipline di indirizzo </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DF2118" w:rsidTr="00633C54">
        <w:tc>
          <w:tcPr>
            <w:tcW w:w="5778" w:type="dxa"/>
            <w:tcBorders>
              <w:top w:val="single" w:sz="4" w:space="0" w:color="000000"/>
              <w:left w:val="single" w:sz="4" w:space="0" w:color="000000"/>
              <w:bottom w:val="single" w:sz="4" w:space="0" w:color="000000"/>
            </w:tcBorders>
          </w:tcPr>
          <w:p w:rsidR="00DF2118" w:rsidRDefault="00DF2118" w:rsidP="00DF2118">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Conoscenza dei linguaggi specifici delle discipline di STEM</w:t>
            </w: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keepNext/>
              <w:numPr>
                <w:ilvl w:val="6"/>
                <w:numId w:val="10"/>
              </w:numPr>
              <w:pBdr>
                <w:top w:val="nil"/>
                <w:left w:val="nil"/>
                <w:bottom w:val="nil"/>
                <w:right w:val="nil"/>
                <w:between w:val="nil"/>
              </w:pBdr>
              <w:jc w:val="center"/>
              <w:rPr>
                <w:rFonts w:ascii="Verdana" w:eastAsia="Verdana" w:hAnsi="Verdana" w:cs="Verdana"/>
                <w:b/>
                <w:color w:val="000000"/>
              </w:rPr>
            </w:pPr>
            <w:r>
              <w:rPr>
                <w:rFonts w:ascii="Verdana" w:eastAsia="Verdana" w:hAnsi="Verdana" w:cs="Verdana"/>
                <w:b/>
                <w:color w:val="000000"/>
              </w:rPr>
              <w:t>COMPETENZE</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Competenza nell’uso della lingua italiana, sia dal punto di vista della comprensione, sia dal punto di vista della produzione</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Competenza nell’uso della lingua straniera sia dal punto di vista della comprensione, sia dal punto di vista della produzione</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Competenza nell’utilizzazione degli strumenti matematici e nel riconoscimento delle leggi fisiche anche in fenomeni quotidiani</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Competenza operativa e teorica nelle attività motorie e sportive</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DF2118" w:rsidTr="00633C54">
        <w:tc>
          <w:tcPr>
            <w:tcW w:w="5778" w:type="dxa"/>
            <w:tcBorders>
              <w:top w:val="single" w:sz="4" w:space="0" w:color="000000"/>
              <w:left w:val="single" w:sz="4" w:space="0" w:color="000000"/>
              <w:bottom w:val="single" w:sz="4" w:space="0" w:color="000000"/>
            </w:tcBorders>
          </w:tcPr>
          <w:p w:rsidR="00DF2118" w:rsidRDefault="00DF2118" w:rsidP="00DF2118">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Competenza operativa e teorica delle discipline di indirizzo</w:t>
            </w: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keepNext/>
              <w:numPr>
                <w:ilvl w:val="6"/>
                <w:numId w:val="10"/>
              </w:numPr>
              <w:pBdr>
                <w:top w:val="nil"/>
                <w:left w:val="nil"/>
                <w:bottom w:val="nil"/>
                <w:right w:val="nil"/>
                <w:between w:val="nil"/>
              </w:pBdr>
              <w:jc w:val="center"/>
              <w:rPr>
                <w:rFonts w:ascii="Verdana" w:eastAsia="Verdana" w:hAnsi="Verdana" w:cs="Verdana"/>
                <w:b/>
                <w:color w:val="000000"/>
              </w:rPr>
            </w:pPr>
            <w:r>
              <w:rPr>
                <w:rFonts w:ascii="Verdana" w:eastAsia="Verdana" w:hAnsi="Verdana" w:cs="Verdana"/>
                <w:b/>
                <w:color w:val="000000"/>
              </w:rPr>
              <w:t>CAPACITÀ</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Capacità di decodifica, di analisi e di contestualizzazione dei testi</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Capacità di riflessione sui testi letterari e non, sia italiani che stranieri</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rsidP="00DF2118">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Capacità di comunicare efficacemente utilizzando il linguaggio appropriat</w:t>
            </w:r>
            <w:r w:rsidR="00DF2118">
              <w:rPr>
                <w:rFonts w:ascii="Verdana" w:eastAsia="Verdana" w:hAnsi="Verdana" w:cs="Verdana"/>
                <w:color w:val="000000"/>
              </w:rPr>
              <w:t>o in contesti differenti</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8576A6" w:rsidTr="00633C54">
        <w:tc>
          <w:tcPr>
            <w:tcW w:w="5778" w:type="dxa"/>
            <w:tcBorders>
              <w:top w:val="single" w:sz="4" w:space="0" w:color="000000"/>
              <w:left w:val="single" w:sz="4" w:space="0" w:color="000000"/>
              <w:bottom w:val="single" w:sz="4" w:space="0" w:color="000000"/>
            </w:tcBorders>
          </w:tcPr>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Capacità di realizzare attività finalizzate al completo sviluppo corporeo e motorio</w:t>
            </w: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c>
          <w:tcPr>
            <w:tcW w:w="661" w:type="dxa"/>
          </w:tcPr>
          <w:p w:rsidR="008576A6" w:rsidRDefault="008576A6">
            <w:pPr>
              <w:pBdr>
                <w:top w:val="nil"/>
                <w:left w:val="nil"/>
                <w:bottom w:val="nil"/>
                <w:right w:val="nil"/>
                <w:between w:val="nil"/>
              </w:pBdr>
              <w:jc w:val="center"/>
              <w:rPr>
                <w:color w:val="000000"/>
                <w:sz w:val="24"/>
                <w:szCs w:val="24"/>
              </w:rPr>
            </w:pPr>
          </w:p>
        </w:tc>
        <w:tc>
          <w:tcPr>
            <w:tcW w:w="662" w:type="dxa"/>
          </w:tcPr>
          <w:p w:rsidR="008576A6" w:rsidRDefault="008576A6">
            <w:pPr>
              <w:pBdr>
                <w:top w:val="nil"/>
                <w:left w:val="nil"/>
                <w:bottom w:val="nil"/>
                <w:right w:val="nil"/>
                <w:between w:val="nil"/>
              </w:pBdr>
              <w:jc w:val="center"/>
              <w:rPr>
                <w:color w:val="000000"/>
                <w:sz w:val="24"/>
                <w:szCs w:val="24"/>
              </w:rPr>
            </w:pPr>
          </w:p>
        </w:tc>
      </w:tr>
      <w:tr w:rsidR="00DF2118" w:rsidTr="00633C54">
        <w:tc>
          <w:tcPr>
            <w:tcW w:w="5778" w:type="dxa"/>
            <w:tcBorders>
              <w:top w:val="single" w:sz="4" w:space="0" w:color="000000"/>
              <w:left w:val="single" w:sz="4" w:space="0" w:color="000000"/>
              <w:bottom w:val="single" w:sz="4" w:space="0" w:color="000000"/>
            </w:tcBorders>
          </w:tcPr>
          <w:p w:rsidR="00DF2118" w:rsidRDefault="00DF2118" w:rsidP="00895DB3">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Capacità di progettazione e produzione di elaborati artistici</w:t>
            </w:r>
            <w:r w:rsidR="00895DB3">
              <w:rPr>
                <w:rFonts w:ascii="Verdana" w:eastAsia="Verdana" w:hAnsi="Verdana" w:cs="Verdana"/>
                <w:color w:val="000000"/>
              </w:rPr>
              <w:t xml:space="preserve"> /</w:t>
            </w:r>
            <w:r>
              <w:rPr>
                <w:rFonts w:ascii="Verdana" w:eastAsia="Verdana" w:hAnsi="Verdana" w:cs="Verdana"/>
                <w:color w:val="000000"/>
              </w:rPr>
              <w:t xml:space="preserve"> grafici</w:t>
            </w:r>
            <w:r w:rsidR="00895DB3">
              <w:rPr>
                <w:rFonts w:ascii="Verdana" w:eastAsia="Verdana" w:hAnsi="Verdana" w:cs="Verdana"/>
                <w:color w:val="000000"/>
              </w:rPr>
              <w:t xml:space="preserve"> /</w:t>
            </w:r>
            <w:r>
              <w:rPr>
                <w:rFonts w:ascii="Verdana" w:eastAsia="Verdana" w:hAnsi="Verdana" w:cs="Verdana"/>
                <w:color w:val="000000"/>
              </w:rPr>
              <w:t xml:space="preserve"> architettonici</w:t>
            </w: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c>
          <w:tcPr>
            <w:tcW w:w="661" w:type="dxa"/>
          </w:tcPr>
          <w:p w:rsidR="00DF2118" w:rsidRDefault="00DF2118">
            <w:pPr>
              <w:pBdr>
                <w:top w:val="nil"/>
                <w:left w:val="nil"/>
                <w:bottom w:val="nil"/>
                <w:right w:val="nil"/>
                <w:between w:val="nil"/>
              </w:pBdr>
              <w:jc w:val="center"/>
              <w:rPr>
                <w:color w:val="000000"/>
                <w:sz w:val="24"/>
                <w:szCs w:val="24"/>
              </w:rPr>
            </w:pPr>
          </w:p>
        </w:tc>
        <w:tc>
          <w:tcPr>
            <w:tcW w:w="662" w:type="dxa"/>
          </w:tcPr>
          <w:p w:rsidR="00DF2118" w:rsidRDefault="00DF2118">
            <w:pPr>
              <w:pBdr>
                <w:top w:val="nil"/>
                <w:left w:val="nil"/>
                <w:bottom w:val="nil"/>
                <w:right w:val="nil"/>
                <w:between w:val="nil"/>
              </w:pBdr>
              <w:jc w:val="center"/>
              <w:rPr>
                <w:color w:val="000000"/>
                <w:sz w:val="24"/>
                <w:szCs w:val="24"/>
              </w:rPr>
            </w:pPr>
          </w:p>
        </w:tc>
      </w:tr>
    </w:tbl>
    <w:p w:rsidR="00E12FB6" w:rsidRDefault="00E12FB6" w:rsidP="00A21D82">
      <w:pPr>
        <w:pBdr>
          <w:top w:val="nil"/>
          <w:left w:val="nil"/>
          <w:bottom w:val="nil"/>
          <w:right w:val="nil"/>
          <w:between w:val="nil"/>
        </w:pBdr>
        <w:rPr>
          <w:color w:val="000000"/>
          <w:sz w:val="24"/>
          <w:szCs w:val="24"/>
        </w:rPr>
      </w:pPr>
    </w:p>
    <w:p w:rsidR="005A5E11" w:rsidRPr="005A5E11" w:rsidRDefault="005A5E11" w:rsidP="005A5E11">
      <w:pPr>
        <w:pBdr>
          <w:top w:val="nil"/>
          <w:left w:val="nil"/>
          <w:bottom w:val="nil"/>
          <w:right w:val="nil"/>
          <w:between w:val="nil"/>
        </w:pBdr>
        <w:rPr>
          <w:rFonts w:ascii="Verdana" w:eastAsia="Verdana" w:hAnsi="Verdana" w:cs="Verdana"/>
          <w:color w:val="000000"/>
        </w:rPr>
      </w:pPr>
      <w:r w:rsidRPr="005A5E11">
        <w:rPr>
          <w:rFonts w:ascii="Verdana" w:eastAsia="Verdana" w:hAnsi="Verdana" w:cs="Verdana"/>
          <w:b/>
          <w:color w:val="000000"/>
        </w:rPr>
        <w:t>METODOLOGIE, MEZZI, STRUMENTI DI VERIFICA, ATTIVITÀ, TEMPI, CONCORDATI IN SEDE DI CONSIGLIO DI CLASSE</w:t>
      </w:r>
    </w:p>
    <w:p w:rsidR="005A5E11" w:rsidRPr="005A5E11" w:rsidRDefault="005A5E11" w:rsidP="005A5E11">
      <w:pPr>
        <w:pBdr>
          <w:top w:val="nil"/>
          <w:left w:val="nil"/>
          <w:bottom w:val="nil"/>
          <w:right w:val="nil"/>
          <w:between w:val="nil"/>
        </w:pBdr>
        <w:rPr>
          <w:rFonts w:ascii="Verdana" w:eastAsia="Verdana" w:hAnsi="Verdana" w:cs="Verdana"/>
          <w:color w:val="000000"/>
        </w:rPr>
      </w:pPr>
      <w:r w:rsidRPr="005A5E11">
        <w:rPr>
          <w:rFonts w:ascii="Verdana" w:eastAsia="Verdana" w:hAnsi="Verdana" w:cs="Verdana"/>
          <w:color w:val="000000"/>
        </w:rPr>
        <w:t xml:space="preserve">Metodologie didattiche che s’intendono adottare </w:t>
      </w:r>
    </w:p>
    <w:p w:rsidR="005A5E11" w:rsidRPr="005A5E11" w:rsidRDefault="005A5E11" w:rsidP="005A5E11">
      <w:pPr>
        <w:keepNext/>
        <w:pBdr>
          <w:top w:val="nil"/>
          <w:left w:val="nil"/>
          <w:bottom w:val="nil"/>
          <w:right w:val="nil"/>
          <w:between w:val="nil"/>
        </w:pBdr>
        <w:ind w:left="1296" w:hanging="1296"/>
        <w:jc w:val="both"/>
        <w:rPr>
          <w:b/>
          <w:color w:val="000000"/>
          <w:sz w:val="24"/>
          <w:szCs w:val="24"/>
        </w:rPr>
      </w:pPr>
    </w:p>
    <w:tbl>
      <w:tblPr>
        <w:tblW w:w="9720" w:type="dxa"/>
        <w:tblInd w:w="56" w:type="dxa"/>
        <w:tblLayout w:type="fixed"/>
        <w:tblLook w:val="0000" w:firstRow="0" w:lastRow="0" w:firstColumn="0" w:lastColumn="0" w:noHBand="0" w:noVBand="0"/>
      </w:tblPr>
      <w:tblGrid>
        <w:gridCol w:w="2774"/>
        <w:gridCol w:w="827"/>
        <w:gridCol w:w="827"/>
        <w:gridCol w:w="827"/>
        <w:gridCol w:w="827"/>
        <w:gridCol w:w="827"/>
        <w:gridCol w:w="827"/>
        <w:gridCol w:w="1984"/>
      </w:tblGrid>
      <w:tr w:rsidR="005A5E11" w:rsidRPr="005A5E11" w:rsidTr="00C62B50">
        <w:trPr>
          <w:cantSplit/>
          <w:trHeight w:val="1951"/>
        </w:trPr>
        <w:tc>
          <w:tcPr>
            <w:tcW w:w="2774" w:type="dxa"/>
            <w:tcBorders>
              <w:top w:val="single" w:sz="4" w:space="0" w:color="000000"/>
              <w:left w:val="single" w:sz="4" w:space="0" w:color="000000"/>
              <w:bottom w:val="single" w:sz="4" w:space="0" w:color="000000"/>
            </w:tcBorders>
            <w:shd w:val="clear" w:color="auto" w:fill="auto"/>
            <w:vAlign w:val="center"/>
          </w:tcPr>
          <w:p w:rsidR="005A5E11" w:rsidRPr="005A5E11" w:rsidRDefault="005A5E11" w:rsidP="005A5E11">
            <w:pPr>
              <w:keepNext/>
              <w:numPr>
                <w:ilvl w:val="1"/>
                <w:numId w:val="16"/>
              </w:numPr>
              <w:pBdr>
                <w:top w:val="nil"/>
                <w:left w:val="nil"/>
                <w:bottom w:val="nil"/>
                <w:right w:val="nil"/>
                <w:between w:val="nil"/>
              </w:pBdr>
              <w:jc w:val="center"/>
              <w:rPr>
                <w:rFonts w:ascii="Verdana" w:eastAsia="Verdana" w:hAnsi="Verdana" w:cs="Verdana"/>
                <w:b/>
                <w:color w:val="000000"/>
                <w:sz w:val="16"/>
                <w:szCs w:val="16"/>
              </w:rPr>
            </w:pPr>
          </w:p>
          <w:p w:rsidR="005A5E11" w:rsidRPr="005A5E11" w:rsidRDefault="005A5E11" w:rsidP="005A5E11">
            <w:pPr>
              <w:keepNext/>
              <w:pBdr>
                <w:top w:val="nil"/>
                <w:left w:val="nil"/>
                <w:bottom w:val="nil"/>
                <w:right w:val="nil"/>
                <w:between w:val="nil"/>
              </w:pBdr>
              <w:ind w:left="11"/>
              <w:jc w:val="center"/>
              <w:rPr>
                <w:rFonts w:ascii="Verdana" w:eastAsia="Verdana" w:hAnsi="Verdana" w:cs="Verdana"/>
                <w:b/>
                <w:color w:val="000000"/>
                <w:sz w:val="18"/>
                <w:szCs w:val="18"/>
              </w:rPr>
            </w:pPr>
            <w:r w:rsidRPr="005A5E11">
              <w:rPr>
                <w:rFonts w:ascii="Verdana" w:eastAsia="Verdana" w:hAnsi="Verdana" w:cs="Verdana"/>
                <w:b/>
                <w:color w:val="000000"/>
                <w:sz w:val="18"/>
                <w:szCs w:val="18"/>
              </w:rPr>
              <w:t>DISCIPLINA</w:t>
            </w:r>
          </w:p>
        </w:tc>
        <w:tc>
          <w:tcPr>
            <w:tcW w:w="827" w:type="dxa"/>
            <w:tcBorders>
              <w:top w:val="single" w:sz="4" w:space="0" w:color="000000"/>
              <w:left w:val="single" w:sz="4" w:space="0" w:color="000000"/>
              <w:bottom w:val="single" w:sz="4" w:space="0" w:color="000000"/>
            </w:tcBorders>
            <w:shd w:val="clear" w:color="auto" w:fill="auto"/>
            <w:textDirection w:val="btLr"/>
            <w:vAlign w:val="center"/>
          </w:tcPr>
          <w:p w:rsidR="005A5E11" w:rsidRPr="005A5E11" w:rsidRDefault="005A5E11" w:rsidP="005A5E11">
            <w:pPr>
              <w:pBdr>
                <w:top w:val="nil"/>
                <w:left w:val="nil"/>
                <w:bottom w:val="nil"/>
                <w:right w:val="nil"/>
                <w:between w:val="nil"/>
              </w:pBdr>
              <w:ind w:left="11" w:right="113"/>
              <w:rPr>
                <w:rFonts w:ascii="Verdana" w:eastAsia="Verdana" w:hAnsi="Verdana" w:cs="Verdana"/>
                <w:color w:val="000000"/>
                <w:sz w:val="18"/>
                <w:szCs w:val="18"/>
              </w:rPr>
            </w:pPr>
            <w:r w:rsidRPr="005A5E11">
              <w:rPr>
                <w:rFonts w:ascii="Verdana" w:eastAsia="Verdana" w:hAnsi="Verdana" w:cs="Verdana"/>
                <w:b/>
                <w:color w:val="000000"/>
                <w:sz w:val="18"/>
                <w:szCs w:val="18"/>
              </w:rPr>
              <w:t>LEZIONE FRONTALE</w:t>
            </w:r>
          </w:p>
        </w:tc>
        <w:tc>
          <w:tcPr>
            <w:tcW w:w="827" w:type="dxa"/>
            <w:tcBorders>
              <w:top w:val="single" w:sz="4" w:space="0" w:color="000000"/>
              <w:left w:val="single" w:sz="4" w:space="0" w:color="000000"/>
              <w:bottom w:val="single" w:sz="4" w:space="0" w:color="000000"/>
            </w:tcBorders>
            <w:shd w:val="clear" w:color="auto" w:fill="auto"/>
            <w:textDirection w:val="btLr"/>
            <w:vAlign w:val="center"/>
          </w:tcPr>
          <w:p w:rsidR="005A5E11" w:rsidRPr="005A5E11" w:rsidRDefault="005A5E11" w:rsidP="005A5E11">
            <w:pPr>
              <w:pBdr>
                <w:top w:val="nil"/>
                <w:left w:val="nil"/>
                <w:bottom w:val="nil"/>
                <w:right w:val="nil"/>
                <w:between w:val="nil"/>
              </w:pBdr>
              <w:ind w:left="11" w:right="113"/>
              <w:rPr>
                <w:rFonts w:ascii="Verdana" w:eastAsia="Verdana" w:hAnsi="Verdana" w:cs="Verdana"/>
                <w:color w:val="000000"/>
                <w:sz w:val="18"/>
                <w:szCs w:val="18"/>
              </w:rPr>
            </w:pPr>
            <w:r w:rsidRPr="005A5E11">
              <w:rPr>
                <w:rFonts w:ascii="Verdana" w:eastAsia="Verdana" w:hAnsi="Verdana" w:cs="Verdana"/>
                <w:b/>
                <w:color w:val="000000"/>
                <w:sz w:val="18"/>
                <w:szCs w:val="18"/>
              </w:rPr>
              <w:t xml:space="preserve">LEZIONE </w:t>
            </w:r>
            <w:r w:rsidRPr="005A5E11">
              <w:rPr>
                <w:rFonts w:ascii="Verdana" w:eastAsia="Verdana" w:hAnsi="Verdana" w:cs="Verdana"/>
                <w:b/>
                <w:sz w:val="18"/>
                <w:szCs w:val="18"/>
              </w:rPr>
              <w:t>MULTIMEDIALE</w:t>
            </w:r>
          </w:p>
        </w:tc>
        <w:tc>
          <w:tcPr>
            <w:tcW w:w="827" w:type="dxa"/>
            <w:tcBorders>
              <w:top w:val="single" w:sz="4" w:space="0" w:color="000000"/>
              <w:left w:val="single" w:sz="4" w:space="0" w:color="000000"/>
              <w:bottom w:val="single" w:sz="4" w:space="0" w:color="000000"/>
            </w:tcBorders>
            <w:shd w:val="clear" w:color="auto" w:fill="auto"/>
            <w:textDirection w:val="btLr"/>
            <w:vAlign w:val="center"/>
          </w:tcPr>
          <w:p w:rsidR="005A5E11" w:rsidRPr="005A5E11" w:rsidRDefault="005A5E11" w:rsidP="005A5E11">
            <w:pPr>
              <w:pBdr>
                <w:top w:val="nil"/>
                <w:left w:val="nil"/>
                <w:bottom w:val="nil"/>
                <w:right w:val="nil"/>
                <w:between w:val="nil"/>
              </w:pBdr>
              <w:ind w:left="11" w:right="113"/>
              <w:rPr>
                <w:rFonts w:ascii="Verdana" w:eastAsia="Verdana" w:hAnsi="Verdana" w:cs="Verdana"/>
                <w:color w:val="000000"/>
                <w:sz w:val="18"/>
                <w:szCs w:val="18"/>
              </w:rPr>
            </w:pPr>
            <w:r w:rsidRPr="005A5E11">
              <w:rPr>
                <w:rFonts w:ascii="Verdana" w:eastAsia="Verdana" w:hAnsi="Verdana" w:cs="Verdana"/>
                <w:b/>
                <w:color w:val="000000"/>
                <w:sz w:val="18"/>
                <w:szCs w:val="18"/>
              </w:rPr>
              <w:t>ESERCITAZIONI PRATICHE</w:t>
            </w:r>
          </w:p>
        </w:tc>
        <w:tc>
          <w:tcPr>
            <w:tcW w:w="827" w:type="dxa"/>
            <w:tcBorders>
              <w:top w:val="single" w:sz="4" w:space="0" w:color="000000"/>
              <w:left w:val="single" w:sz="4" w:space="0" w:color="000000"/>
              <w:bottom w:val="single" w:sz="4" w:space="0" w:color="000000"/>
            </w:tcBorders>
            <w:shd w:val="clear" w:color="auto" w:fill="auto"/>
            <w:textDirection w:val="btLr"/>
            <w:vAlign w:val="center"/>
          </w:tcPr>
          <w:p w:rsidR="005A5E11" w:rsidRPr="005A5E11" w:rsidRDefault="005A5E11" w:rsidP="005A5E11">
            <w:pPr>
              <w:pBdr>
                <w:top w:val="nil"/>
                <w:left w:val="nil"/>
                <w:bottom w:val="nil"/>
                <w:right w:val="nil"/>
                <w:between w:val="nil"/>
              </w:pBdr>
              <w:ind w:left="11" w:right="113"/>
              <w:rPr>
                <w:rFonts w:ascii="Verdana" w:eastAsia="Verdana" w:hAnsi="Verdana" w:cs="Verdana"/>
                <w:color w:val="000000"/>
                <w:sz w:val="18"/>
                <w:szCs w:val="18"/>
              </w:rPr>
            </w:pPr>
            <w:r w:rsidRPr="005A5E11">
              <w:rPr>
                <w:rFonts w:ascii="Verdana" w:eastAsia="Verdana" w:hAnsi="Verdana" w:cs="Verdana"/>
                <w:b/>
                <w:color w:val="000000"/>
                <w:sz w:val="18"/>
                <w:szCs w:val="18"/>
              </w:rPr>
              <w:t>LAVORO DI GRUPPO</w:t>
            </w:r>
          </w:p>
        </w:tc>
        <w:tc>
          <w:tcPr>
            <w:tcW w:w="827" w:type="dxa"/>
            <w:tcBorders>
              <w:top w:val="single" w:sz="4" w:space="0" w:color="000000"/>
              <w:left w:val="single" w:sz="4" w:space="0" w:color="000000"/>
              <w:bottom w:val="single" w:sz="4" w:space="0" w:color="000000"/>
            </w:tcBorders>
            <w:shd w:val="clear" w:color="auto" w:fill="auto"/>
            <w:textDirection w:val="btLr"/>
            <w:vAlign w:val="center"/>
          </w:tcPr>
          <w:p w:rsidR="005A5E11" w:rsidRPr="005A5E11" w:rsidRDefault="005A5E11" w:rsidP="005A5E11">
            <w:pPr>
              <w:pBdr>
                <w:top w:val="nil"/>
                <w:left w:val="nil"/>
                <w:bottom w:val="nil"/>
                <w:right w:val="nil"/>
                <w:between w:val="nil"/>
              </w:pBdr>
              <w:ind w:left="11" w:right="113"/>
              <w:rPr>
                <w:rFonts w:ascii="Verdana" w:eastAsia="Verdana" w:hAnsi="Verdana" w:cs="Verdana"/>
                <w:color w:val="000000"/>
                <w:sz w:val="16"/>
                <w:szCs w:val="16"/>
              </w:rPr>
            </w:pPr>
            <w:r w:rsidRPr="005A5E11">
              <w:rPr>
                <w:rFonts w:ascii="Verdana" w:eastAsia="Verdana" w:hAnsi="Verdana" w:cs="Verdana"/>
                <w:b/>
                <w:color w:val="000000"/>
                <w:sz w:val="16"/>
                <w:szCs w:val="16"/>
              </w:rPr>
              <w:t>DISCUSSIONE GUIDATA E/O LEZIONE INTERATTIVA</w:t>
            </w:r>
          </w:p>
        </w:tc>
        <w:tc>
          <w:tcPr>
            <w:tcW w:w="827"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rsidR="005A5E11" w:rsidRPr="005A5E11" w:rsidRDefault="005A5E11" w:rsidP="005A5E11">
            <w:pPr>
              <w:pBdr>
                <w:top w:val="nil"/>
                <w:left w:val="nil"/>
                <w:bottom w:val="nil"/>
                <w:right w:val="nil"/>
                <w:between w:val="nil"/>
              </w:pBdr>
              <w:ind w:left="11" w:right="113"/>
              <w:rPr>
                <w:rFonts w:ascii="Verdana" w:eastAsia="Verdana" w:hAnsi="Verdana" w:cs="Verdana"/>
                <w:color w:val="000000"/>
                <w:sz w:val="18"/>
                <w:szCs w:val="18"/>
              </w:rPr>
            </w:pPr>
            <w:r w:rsidRPr="005A5E11">
              <w:rPr>
                <w:rFonts w:ascii="Verdana" w:eastAsia="Verdana" w:hAnsi="Verdana" w:cs="Verdana"/>
                <w:b/>
                <w:color w:val="000000"/>
                <w:sz w:val="18"/>
                <w:szCs w:val="18"/>
              </w:rPr>
              <w:t xml:space="preserve">COMPITI DI </w:t>
            </w:r>
            <w:r w:rsidRPr="005A5E11">
              <w:rPr>
                <w:rFonts w:ascii="Verdana" w:eastAsia="Verdana" w:hAnsi="Verdana" w:cs="Verdana"/>
                <w:b/>
                <w:sz w:val="18"/>
                <w:szCs w:val="18"/>
              </w:rPr>
              <w:t>REALTÀ</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5A5E11" w:rsidRPr="005A5E11" w:rsidRDefault="005A5E11" w:rsidP="005A5E11">
            <w:pPr>
              <w:pBdr>
                <w:top w:val="nil"/>
                <w:left w:val="nil"/>
                <w:bottom w:val="nil"/>
                <w:right w:val="nil"/>
                <w:between w:val="nil"/>
              </w:pBdr>
              <w:ind w:left="11" w:right="113"/>
              <w:rPr>
                <w:rFonts w:ascii="Verdana" w:eastAsia="Verdana" w:hAnsi="Verdana" w:cs="Verdana"/>
                <w:b/>
                <w:color w:val="000000"/>
                <w:sz w:val="18"/>
                <w:szCs w:val="18"/>
              </w:rPr>
            </w:pPr>
            <w:r w:rsidRPr="005A5E11">
              <w:rPr>
                <w:rFonts w:ascii="Verdana" w:eastAsia="Verdana" w:hAnsi="Verdana" w:cs="Verdana"/>
                <w:b/>
                <w:color w:val="000000"/>
                <w:sz w:val="18"/>
                <w:szCs w:val="18"/>
              </w:rPr>
              <w:t>METODOLOGIE DIDATTICHE INNOVATIVE (specificare)**</w:t>
            </w:r>
          </w:p>
          <w:p w:rsidR="005A5E11" w:rsidRPr="005A5E11" w:rsidRDefault="005A5E11" w:rsidP="005A5E11">
            <w:pPr>
              <w:pBdr>
                <w:top w:val="nil"/>
                <w:left w:val="nil"/>
                <w:bottom w:val="nil"/>
                <w:right w:val="nil"/>
                <w:between w:val="nil"/>
              </w:pBdr>
              <w:ind w:left="11" w:right="113"/>
              <w:rPr>
                <w:rFonts w:ascii="Verdana" w:eastAsia="Verdana" w:hAnsi="Verdana" w:cs="Verdana"/>
                <w:b/>
                <w:color w:val="000000"/>
                <w:sz w:val="18"/>
                <w:szCs w:val="18"/>
              </w:rPr>
            </w:pPr>
          </w:p>
        </w:tc>
      </w:tr>
      <w:tr w:rsidR="005A5E11" w:rsidRPr="005A5E11" w:rsidTr="00C62B50">
        <w:tc>
          <w:tcPr>
            <w:tcW w:w="2774" w:type="dxa"/>
            <w:tcBorders>
              <w:top w:val="single" w:sz="4" w:space="0" w:color="000000"/>
              <w:left w:val="single" w:sz="4" w:space="0" w:color="000000"/>
              <w:bottom w:val="single" w:sz="4" w:space="0" w:color="000000"/>
            </w:tcBorders>
          </w:tcPr>
          <w:p w:rsidR="005A5E11" w:rsidRPr="005A5E11" w:rsidRDefault="005A5E11" w:rsidP="005A5E11">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numPr>
                <w:ilvl w:val="4"/>
                <w:numId w:val="16"/>
              </w:numPr>
              <w:pBdr>
                <w:top w:val="nil"/>
                <w:left w:val="nil"/>
                <w:bottom w:val="nil"/>
                <w:right w:val="nil"/>
                <w:between w:val="nil"/>
              </w:pBdr>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5A5E11" w:rsidRPr="005A5E11" w:rsidRDefault="005A5E11" w:rsidP="005A5E11">
            <w:pPr>
              <w:keepNext/>
              <w:pBdr>
                <w:top w:val="nil"/>
                <w:left w:val="nil"/>
                <w:bottom w:val="nil"/>
                <w:right w:val="nil"/>
                <w:between w:val="nil"/>
              </w:pBdr>
              <w:jc w:val="both"/>
              <w:rPr>
                <w:b/>
                <w:color w:val="000000"/>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5A5E11" w:rsidRPr="005A5E11" w:rsidRDefault="005A5E11" w:rsidP="005A5E11">
            <w:pPr>
              <w:keepNext/>
              <w:pBdr>
                <w:top w:val="nil"/>
                <w:left w:val="nil"/>
                <w:bottom w:val="nil"/>
                <w:right w:val="nil"/>
                <w:between w:val="nil"/>
              </w:pBdr>
              <w:jc w:val="both"/>
              <w:rPr>
                <w:b/>
                <w:color w:val="000000"/>
                <w:sz w:val="24"/>
                <w:szCs w:val="24"/>
              </w:rPr>
            </w:pPr>
          </w:p>
        </w:tc>
      </w:tr>
      <w:tr w:rsidR="005A5E11" w:rsidRPr="005A5E11" w:rsidTr="00C62B50">
        <w:tc>
          <w:tcPr>
            <w:tcW w:w="2774" w:type="dxa"/>
            <w:tcBorders>
              <w:top w:val="single" w:sz="4" w:space="0" w:color="000000"/>
              <w:left w:val="single" w:sz="4" w:space="0" w:color="000000"/>
              <w:bottom w:val="single" w:sz="4" w:space="0" w:color="000000"/>
            </w:tcBorders>
          </w:tcPr>
          <w:p w:rsidR="005A5E11" w:rsidRPr="005A5E11" w:rsidRDefault="005A5E11" w:rsidP="005A5E11">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numPr>
                <w:ilvl w:val="4"/>
                <w:numId w:val="16"/>
              </w:numPr>
              <w:pBdr>
                <w:top w:val="nil"/>
                <w:left w:val="nil"/>
                <w:bottom w:val="nil"/>
                <w:right w:val="nil"/>
                <w:between w:val="nil"/>
              </w:pBdr>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5A5E11" w:rsidRPr="005A5E11" w:rsidRDefault="005A5E11" w:rsidP="005A5E11">
            <w:pPr>
              <w:pBdr>
                <w:top w:val="nil"/>
                <w:left w:val="nil"/>
                <w:bottom w:val="nil"/>
                <w:right w:val="nil"/>
                <w:between w:val="nil"/>
              </w:pBdr>
              <w:jc w:val="both"/>
              <w:rPr>
                <w:color w:val="000000"/>
                <w:sz w:val="24"/>
                <w:szCs w:val="24"/>
              </w:rPr>
            </w:pPr>
          </w:p>
        </w:tc>
      </w:tr>
      <w:tr w:rsidR="005A5E11" w:rsidRPr="005A5E11" w:rsidTr="00C62B50">
        <w:tc>
          <w:tcPr>
            <w:tcW w:w="2774" w:type="dxa"/>
            <w:tcBorders>
              <w:top w:val="single" w:sz="4" w:space="0" w:color="000000"/>
              <w:left w:val="single" w:sz="4" w:space="0" w:color="000000"/>
              <w:bottom w:val="single" w:sz="4" w:space="0" w:color="000000"/>
            </w:tcBorders>
          </w:tcPr>
          <w:p w:rsidR="005A5E11" w:rsidRPr="005A5E11" w:rsidRDefault="005A5E11" w:rsidP="005A5E11">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numPr>
                <w:ilvl w:val="4"/>
                <w:numId w:val="16"/>
              </w:numPr>
              <w:pBdr>
                <w:top w:val="nil"/>
                <w:left w:val="nil"/>
                <w:bottom w:val="nil"/>
                <w:right w:val="nil"/>
                <w:between w:val="nil"/>
              </w:pBdr>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5A5E11" w:rsidRPr="005A5E11" w:rsidRDefault="005A5E11" w:rsidP="005A5E11">
            <w:pPr>
              <w:pBdr>
                <w:top w:val="nil"/>
                <w:left w:val="nil"/>
                <w:bottom w:val="nil"/>
                <w:right w:val="nil"/>
                <w:between w:val="nil"/>
              </w:pBdr>
              <w:jc w:val="both"/>
              <w:rPr>
                <w:color w:val="000000"/>
                <w:sz w:val="24"/>
                <w:szCs w:val="24"/>
              </w:rPr>
            </w:pPr>
          </w:p>
        </w:tc>
      </w:tr>
      <w:tr w:rsidR="005A5E11" w:rsidRPr="005A5E11" w:rsidTr="00C62B50">
        <w:tc>
          <w:tcPr>
            <w:tcW w:w="2774" w:type="dxa"/>
            <w:tcBorders>
              <w:top w:val="single" w:sz="4" w:space="0" w:color="000000"/>
              <w:left w:val="single" w:sz="4" w:space="0" w:color="000000"/>
              <w:bottom w:val="single" w:sz="4" w:space="0" w:color="000000"/>
            </w:tcBorders>
          </w:tcPr>
          <w:p w:rsidR="005A5E11" w:rsidRPr="005A5E11" w:rsidRDefault="005A5E11" w:rsidP="005A5E11">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pBdr>
                <w:top w:val="nil"/>
                <w:left w:val="nil"/>
                <w:bottom w:val="nil"/>
                <w:right w:val="nil"/>
                <w:between w:val="nil"/>
              </w:pBdr>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5A5E11" w:rsidRPr="005A5E11" w:rsidRDefault="005A5E11" w:rsidP="005A5E11">
            <w:pPr>
              <w:pBdr>
                <w:top w:val="nil"/>
                <w:left w:val="nil"/>
                <w:bottom w:val="nil"/>
                <w:right w:val="nil"/>
                <w:between w:val="nil"/>
              </w:pBdr>
              <w:jc w:val="both"/>
              <w:rPr>
                <w:color w:val="000000"/>
                <w:sz w:val="24"/>
                <w:szCs w:val="24"/>
              </w:rPr>
            </w:pPr>
          </w:p>
        </w:tc>
      </w:tr>
      <w:tr w:rsidR="005A5E11" w:rsidRPr="005A5E11" w:rsidTr="00C62B50">
        <w:tc>
          <w:tcPr>
            <w:tcW w:w="2774" w:type="dxa"/>
            <w:tcBorders>
              <w:top w:val="single" w:sz="4" w:space="0" w:color="000000"/>
              <w:left w:val="single" w:sz="4" w:space="0" w:color="000000"/>
              <w:bottom w:val="single" w:sz="4" w:space="0" w:color="000000"/>
            </w:tcBorders>
          </w:tcPr>
          <w:p w:rsidR="005A5E11" w:rsidRPr="005A5E11" w:rsidRDefault="005A5E11" w:rsidP="005A5E11">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numPr>
                <w:ilvl w:val="8"/>
                <w:numId w:val="16"/>
              </w:numPr>
              <w:pBdr>
                <w:top w:val="nil"/>
                <w:left w:val="nil"/>
                <w:bottom w:val="nil"/>
                <w:right w:val="nil"/>
                <w:between w:val="nil"/>
              </w:pBdr>
              <w:ind w:left="1133" w:hanging="1590"/>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numPr>
                <w:ilvl w:val="4"/>
                <w:numId w:val="16"/>
              </w:numPr>
              <w:pBdr>
                <w:top w:val="nil"/>
                <w:left w:val="nil"/>
                <w:bottom w:val="nil"/>
                <w:right w:val="nil"/>
                <w:between w:val="nil"/>
              </w:pBdr>
              <w:ind w:left="0" w:firstLine="0"/>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5A5E11" w:rsidRPr="005A5E11" w:rsidRDefault="005A5E11" w:rsidP="005A5E11">
            <w:pPr>
              <w:pBdr>
                <w:top w:val="nil"/>
                <w:left w:val="nil"/>
                <w:bottom w:val="nil"/>
                <w:right w:val="nil"/>
                <w:between w:val="nil"/>
              </w:pBdr>
              <w:jc w:val="both"/>
              <w:rPr>
                <w:color w:val="000000"/>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5A5E11" w:rsidRPr="005A5E11" w:rsidRDefault="005A5E11" w:rsidP="005A5E11">
            <w:pPr>
              <w:pBdr>
                <w:top w:val="nil"/>
                <w:left w:val="nil"/>
                <w:bottom w:val="nil"/>
                <w:right w:val="nil"/>
                <w:between w:val="nil"/>
              </w:pBdr>
              <w:jc w:val="both"/>
              <w:rPr>
                <w:color w:val="000000"/>
                <w:sz w:val="24"/>
                <w:szCs w:val="24"/>
              </w:rPr>
            </w:pPr>
          </w:p>
        </w:tc>
      </w:tr>
      <w:tr w:rsidR="005A5E11" w:rsidRPr="005A5E11" w:rsidTr="00C62B50">
        <w:tc>
          <w:tcPr>
            <w:tcW w:w="2774" w:type="dxa"/>
            <w:tcBorders>
              <w:top w:val="single" w:sz="4" w:space="0" w:color="000000"/>
              <w:left w:val="single" w:sz="4" w:space="0" w:color="000000"/>
              <w:bottom w:val="single" w:sz="4" w:space="0" w:color="000000"/>
            </w:tcBorders>
          </w:tcPr>
          <w:p w:rsidR="005A5E11" w:rsidRPr="005A5E11" w:rsidRDefault="005A5E11" w:rsidP="005A5E11">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pBdr>
                <w:top w:val="nil"/>
                <w:left w:val="nil"/>
                <w:bottom w:val="nil"/>
                <w:right w:val="nil"/>
                <w:between w:val="nil"/>
              </w:pBdr>
              <w:ind w:left="1008" w:hanging="1008"/>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keepNext/>
              <w:pBdr>
                <w:top w:val="nil"/>
                <w:left w:val="nil"/>
                <w:bottom w:val="nil"/>
                <w:right w:val="nil"/>
                <w:between w:val="nil"/>
              </w:pBdr>
              <w:ind w:left="1008" w:hanging="1008"/>
              <w:jc w:val="both"/>
              <w:rPr>
                <w:b/>
                <w:color w:val="000000"/>
                <w:sz w:val="24"/>
                <w:szCs w:val="24"/>
              </w:rPr>
            </w:pPr>
          </w:p>
        </w:tc>
        <w:tc>
          <w:tcPr>
            <w:tcW w:w="827" w:type="dxa"/>
            <w:tcBorders>
              <w:top w:val="single" w:sz="4" w:space="0" w:color="000000"/>
              <w:left w:val="single" w:sz="4" w:space="0" w:color="000000"/>
              <w:bottom w:val="single" w:sz="4" w:space="0" w:color="000000"/>
            </w:tcBorders>
            <w:vAlign w:val="center"/>
          </w:tcPr>
          <w:p w:rsidR="005A5E11" w:rsidRPr="005A5E11" w:rsidRDefault="005A5E11" w:rsidP="005A5E11">
            <w:pPr>
              <w:pBdr>
                <w:top w:val="nil"/>
                <w:left w:val="nil"/>
                <w:bottom w:val="nil"/>
                <w:right w:val="nil"/>
                <w:between w:val="nil"/>
              </w:pBdr>
              <w:jc w:val="both"/>
              <w:rPr>
                <w:sz w:val="24"/>
                <w:szCs w:val="24"/>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5A5E11" w:rsidRPr="005A5E11" w:rsidRDefault="005A5E11" w:rsidP="005A5E11">
            <w:pPr>
              <w:pBdr>
                <w:top w:val="nil"/>
                <w:left w:val="nil"/>
                <w:bottom w:val="nil"/>
                <w:right w:val="nil"/>
                <w:between w:val="nil"/>
              </w:pBdr>
              <w:jc w:val="both"/>
              <w:rPr>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5A5E11" w:rsidRPr="005A5E11" w:rsidRDefault="005A5E11" w:rsidP="005A5E11">
            <w:pPr>
              <w:pBdr>
                <w:top w:val="nil"/>
                <w:left w:val="nil"/>
                <w:bottom w:val="nil"/>
                <w:right w:val="nil"/>
                <w:between w:val="nil"/>
              </w:pBdr>
              <w:jc w:val="both"/>
              <w:rPr>
                <w:sz w:val="24"/>
                <w:szCs w:val="24"/>
              </w:rPr>
            </w:pPr>
          </w:p>
        </w:tc>
      </w:tr>
    </w:tbl>
    <w:p w:rsidR="005A5E11" w:rsidRPr="005A5E11" w:rsidRDefault="005A5E11" w:rsidP="005A5E11">
      <w:pPr>
        <w:jc w:val="both"/>
        <w:rPr>
          <w:rFonts w:ascii="Verdana" w:eastAsia="Verdana" w:hAnsi="Verdana" w:cs="Verdana"/>
          <w:b/>
          <w:color w:val="000000"/>
          <w:sz w:val="18"/>
          <w:szCs w:val="18"/>
        </w:rPr>
      </w:pPr>
      <w:r w:rsidRPr="005A5E11">
        <w:rPr>
          <w:rFonts w:ascii="Verdana" w:eastAsia="Verdana" w:hAnsi="Verdana" w:cs="Verdana"/>
          <w:b/>
          <w:color w:val="000000"/>
          <w:sz w:val="18"/>
          <w:szCs w:val="18"/>
        </w:rPr>
        <w:t xml:space="preserve">** </w:t>
      </w:r>
      <w:hyperlink r:id="rId7" w:history="1">
        <w:r w:rsidRPr="005A5E11">
          <w:rPr>
            <w:rFonts w:ascii="Verdana" w:eastAsia="Verdana" w:hAnsi="Verdana" w:cs="Verdana"/>
            <w:b/>
            <w:color w:val="0000FF" w:themeColor="hyperlink"/>
            <w:sz w:val="18"/>
            <w:szCs w:val="18"/>
            <w:u w:val="single"/>
          </w:rPr>
          <w:t>https://innovazione.indire.it/avanguardieeducative</w:t>
        </w:r>
      </w:hyperlink>
    </w:p>
    <w:p w:rsidR="008576A6" w:rsidRDefault="008576A6">
      <w:pPr>
        <w:jc w:val="both"/>
        <w:rPr>
          <w:sz w:val="24"/>
          <w:szCs w:val="24"/>
        </w:rPr>
      </w:pPr>
    </w:p>
    <w:p w:rsidR="005A5E11" w:rsidRDefault="005A5E11">
      <w:pPr>
        <w:jc w:val="both"/>
        <w:rPr>
          <w:sz w:val="24"/>
          <w:szCs w:val="24"/>
        </w:rPr>
      </w:pPr>
    </w:p>
    <w:p w:rsidR="005A5E11" w:rsidRDefault="005A5E11">
      <w:pPr>
        <w:jc w:val="both"/>
        <w:rPr>
          <w:sz w:val="24"/>
          <w:szCs w:val="24"/>
        </w:rPr>
      </w:pPr>
    </w:p>
    <w:p w:rsidR="008576A6" w:rsidRDefault="007461C1" w:rsidP="00B51EED">
      <w:pPr>
        <w:keepNext/>
        <w:pBdr>
          <w:top w:val="nil"/>
          <w:left w:val="nil"/>
          <w:bottom w:val="nil"/>
          <w:right w:val="nil"/>
          <w:between w:val="nil"/>
        </w:pBdr>
        <w:rPr>
          <w:rFonts w:ascii="Verdana" w:eastAsia="Verdana" w:hAnsi="Verdana" w:cs="Verdana"/>
          <w:b/>
          <w:color w:val="000000"/>
        </w:rPr>
      </w:pPr>
      <w:r>
        <w:rPr>
          <w:rFonts w:ascii="Verdana" w:eastAsia="Verdana" w:hAnsi="Verdana" w:cs="Verdana"/>
          <w:b/>
          <w:color w:val="000000"/>
        </w:rPr>
        <w:t>Attività di recupero</w:t>
      </w:r>
      <w:r w:rsidR="00C27CBB">
        <w:rPr>
          <w:rFonts w:ascii="Verdana" w:eastAsia="Verdana" w:hAnsi="Verdana" w:cs="Verdana"/>
          <w:b/>
          <w:color w:val="000000"/>
        </w:rPr>
        <w:t xml:space="preserve"> e </w:t>
      </w:r>
      <w:r>
        <w:rPr>
          <w:rFonts w:ascii="Verdana" w:eastAsia="Verdana" w:hAnsi="Verdana" w:cs="Verdana"/>
          <w:b/>
          <w:color w:val="000000"/>
        </w:rPr>
        <w:t xml:space="preserve">integrazione </w:t>
      </w:r>
    </w:p>
    <w:p w:rsidR="008576A6" w:rsidRDefault="008576A6">
      <w:pPr>
        <w:pBdr>
          <w:top w:val="nil"/>
          <w:left w:val="nil"/>
          <w:bottom w:val="nil"/>
          <w:right w:val="nil"/>
          <w:between w:val="nil"/>
        </w:pBdr>
        <w:rPr>
          <w:rFonts w:ascii="Verdana" w:eastAsia="Verdana" w:hAnsi="Verdana" w:cs="Verdana"/>
          <w:color w:val="000000"/>
        </w:rPr>
      </w:pPr>
    </w:p>
    <w:p w:rsidR="008576A6" w:rsidRDefault="007461C1">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Saranno definite nell’ambito delle singole discipline anche se allo stato attuale si ritiene di dover in tutte le discipline realizzare le attività di recupero, integrazione e approfondimento essenzialmente in momenti curricolari.</w:t>
      </w:r>
    </w:p>
    <w:p w:rsidR="008576A6" w:rsidRDefault="008576A6">
      <w:pPr>
        <w:pBdr>
          <w:top w:val="nil"/>
          <w:left w:val="nil"/>
          <w:bottom w:val="nil"/>
          <w:right w:val="nil"/>
          <w:between w:val="nil"/>
        </w:pBdr>
        <w:rPr>
          <w:rFonts w:ascii="Verdana" w:eastAsia="Verdana" w:hAnsi="Verdana" w:cs="Verdana"/>
          <w:color w:val="000000"/>
        </w:rPr>
      </w:pPr>
    </w:p>
    <w:tbl>
      <w:tblPr>
        <w:tblStyle w:val="a9"/>
        <w:tblW w:w="9776" w:type="dxa"/>
        <w:tblInd w:w="0" w:type="dxa"/>
        <w:tblLayout w:type="fixed"/>
        <w:tblLook w:val="0000" w:firstRow="0" w:lastRow="0" w:firstColumn="0" w:lastColumn="0" w:noHBand="0" w:noVBand="0"/>
      </w:tblPr>
      <w:tblGrid>
        <w:gridCol w:w="3397"/>
        <w:gridCol w:w="1275"/>
        <w:gridCol w:w="1276"/>
        <w:gridCol w:w="1276"/>
        <w:gridCol w:w="1276"/>
        <w:gridCol w:w="1276"/>
      </w:tblGrid>
      <w:tr w:rsidR="005A5E11" w:rsidTr="00C62B50">
        <w:trPr>
          <w:cantSplit/>
          <w:trHeight w:val="2469"/>
        </w:trPr>
        <w:tc>
          <w:tcPr>
            <w:tcW w:w="3397" w:type="dxa"/>
            <w:tcBorders>
              <w:top w:val="single" w:sz="4" w:space="0" w:color="000000"/>
              <w:left w:val="single" w:sz="4" w:space="0" w:color="000000"/>
              <w:bottom w:val="single" w:sz="4" w:space="0" w:color="000000"/>
            </w:tcBorders>
            <w:shd w:val="clear" w:color="auto" w:fill="FFFFFF"/>
            <w:vAlign w:val="center"/>
          </w:tcPr>
          <w:p w:rsidR="005A5E11" w:rsidRPr="00A21D82" w:rsidRDefault="005A5E11" w:rsidP="00C62B50">
            <w:pPr>
              <w:pBdr>
                <w:top w:val="nil"/>
                <w:left w:val="nil"/>
                <w:bottom w:val="nil"/>
                <w:right w:val="nil"/>
                <w:between w:val="nil"/>
              </w:pBdr>
              <w:jc w:val="center"/>
              <w:rPr>
                <w:rFonts w:ascii="Verdana" w:eastAsia="Verdana" w:hAnsi="Verdana" w:cs="Verdana"/>
                <w:color w:val="000000"/>
                <w:sz w:val="18"/>
                <w:szCs w:val="18"/>
              </w:rPr>
            </w:pPr>
            <w:r w:rsidRPr="00A21D82">
              <w:rPr>
                <w:rFonts w:ascii="Verdana" w:eastAsia="Verdana" w:hAnsi="Verdana" w:cs="Verdana"/>
                <w:b/>
                <w:color w:val="000000"/>
                <w:sz w:val="18"/>
                <w:szCs w:val="18"/>
              </w:rPr>
              <w:t>DISCIPLINA</w:t>
            </w:r>
          </w:p>
        </w:tc>
        <w:tc>
          <w:tcPr>
            <w:tcW w:w="1275" w:type="dxa"/>
            <w:tcBorders>
              <w:top w:val="single" w:sz="4" w:space="0" w:color="000000"/>
              <w:left w:val="single" w:sz="4" w:space="0" w:color="000000"/>
              <w:bottom w:val="single" w:sz="4" w:space="0" w:color="000000"/>
            </w:tcBorders>
            <w:shd w:val="clear" w:color="auto" w:fill="FFFFFF"/>
            <w:textDirection w:val="btLr"/>
            <w:vAlign w:val="center"/>
          </w:tcPr>
          <w:p w:rsidR="005A5E11" w:rsidRPr="00633C54" w:rsidRDefault="005A5E11" w:rsidP="00C62B50">
            <w:pPr>
              <w:pBdr>
                <w:top w:val="nil"/>
                <w:left w:val="nil"/>
                <w:bottom w:val="nil"/>
                <w:right w:val="nil"/>
                <w:between w:val="nil"/>
              </w:pBdr>
              <w:ind w:left="113" w:right="113"/>
              <w:rPr>
                <w:rFonts w:ascii="Verdana" w:eastAsia="Verdana" w:hAnsi="Verdana" w:cs="Verdana"/>
                <w:color w:val="000000"/>
                <w:sz w:val="18"/>
                <w:szCs w:val="18"/>
              </w:rPr>
            </w:pPr>
            <w:r w:rsidRPr="00633C54">
              <w:rPr>
                <w:rFonts w:ascii="Verdana" w:eastAsia="Verdana" w:hAnsi="Verdana" w:cs="Verdana"/>
                <w:b/>
                <w:color w:val="000000"/>
                <w:sz w:val="18"/>
                <w:szCs w:val="18"/>
              </w:rPr>
              <w:t>RECUPERO</w:t>
            </w:r>
          </w:p>
          <w:p w:rsidR="005A5E11" w:rsidRPr="00633C54" w:rsidRDefault="005A5E11" w:rsidP="00C62B50">
            <w:pPr>
              <w:pBdr>
                <w:top w:val="nil"/>
                <w:left w:val="nil"/>
                <w:bottom w:val="nil"/>
                <w:right w:val="nil"/>
                <w:between w:val="nil"/>
              </w:pBdr>
              <w:ind w:left="113" w:right="113"/>
              <w:rPr>
                <w:rFonts w:ascii="Verdana" w:eastAsia="Verdana" w:hAnsi="Verdana" w:cs="Verdana"/>
                <w:color w:val="000000"/>
                <w:sz w:val="18"/>
                <w:szCs w:val="18"/>
              </w:rPr>
            </w:pPr>
            <w:r w:rsidRPr="00633C54">
              <w:rPr>
                <w:rFonts w:ascii="Verdana" w:eastAsia="Verdana" w:hAnsi="Verdana" w:cs="Verdana"/>
                <w:b/>
                <w:color w:val="000000"/>
                <w:sz w:val="18"/>
                <w:szCs w:val="18"/>
              </w:rPr>
              <w:t>IN ITINERE</w:t>
            </w:r>
          </w:p>
        </w:tc>
        <w:tc>
          <w:tcPr>
            <w:tcW w:w="1276" w:type="dxa"/>
            <w:tcBorders>
              <w:top w:val="single" w:sz="4" w:space="0" w:color="000000"/>
              <w:left w:val="single" w:sz="4" w:space="0" w:color="000000"/>
              <w:bottom w:val="single" w:sz="4" w:space="0" w:color="000000"/>
            </w:tcBorders>
            <w:shd w:val="clear" w:color="auto" w:fill="FFFFFF"/>
            <w:textDirection w:val="btLr"/>
            <w:vAlign w:val="center"/>
          </w:tcPr>
          <w:p w:rsidR="005A5E11" w:rsidRPr="00A21D82" w:rsidRDefault="005A5E11" w:rsidP="00C62B50">
            <w:pPr>
              <w:pBdr>
                <w:top w:val="nil"/>
                <w:left w:val="nil"/>
                <w:bottom w:val="nil"/>
                <w:right w:val="nil"/>
                <w:between w:val="nil"/>
              </w:pBdr>
              <w:ind w:left="113" w:right="113"/>
              <w:rPr>
                <w:rFonts w:ascii="Verdana" w:eastAsia="Verdana" w:hAnsi="Verdana" w:cs="Verdana"/>
                <w:b/>
                <w:color w:val="000000"/>
                <w:sz w:val="18"/>
                <w:szCs w:val="18"/>
              </w:rPr>
            </w:pPr>
            <w:r w:rsidRPr="00A21D82">
              <w:rPr>
                <w:rFonts w:ascii="Verdana" w:eastAsia="Verdana" w:hAnsi="Verdana" w:cs="Verdana"/>
                <w:b/>
                <w:color w:val="000000"/>
                <w:sz w:val="18"/>
                <w:szCs w:val="18"/>
              </w:rPr>
              <w:t>PERCORSI</w:t>
            </w:r>
          </w:p>
          <w:p w:rsidR="005A5E11" w:rsidRPr="00A21D82" w:rsidRDefault="005A5E11" w:rsidP="00C62B50">
            <w:pPr>
              <w:pBdr>
                <w:top w:val="nil"/>
                <w:left w:val="nil"/>
                <w:bottom w:val="nil"/>
                <w:right w:val="nil"/>
                <w:between w:val="nil"/>
              </w:pBdr>
              <w:ind w:left="113" w:right="113"/>
              <w:rPr>
                <w:rFonts w:ascii="Verdana" w:eastAsia="Verdana" w:hAnsi="Verdana" w:cs="Verdana"/>
                <w:b/>
                <w:color w:val="000000"/>
                <w:sz w:val="18"/>
                <w:szCs w:val="18"/>
              </w:rPr>
            </w:pPr>
            <w:r w:rsidRPr="00A21D82">
              <w:rPr>
                <w:rFonts w:ascii="Verdana" w:eastAsia="Verdana" w:hAnsi="Verdana" w:cs="Verdana"/>
                <w:b/>
                <w:color w:val="000000"/>
                <w:sz w:val="18"/>
                <w:szCs w:val="18"/>
              </w:rPr>
              <w:t xml:space="preserve">PER L’INCLUSIONE E ANTIDISPERSIONE </w:t>
            </w:r>
            <w:r w:rsidRPr="00A21D82">
              <w:rPr>
                <w:rFonts w:ascii="Verdana" w:eastAsia="Verdana" w:hAnsi="Verdana" w:cs="Verdana"/>
                <w:b/>
                <w:i/>
                <w:color w:val="000000"/>
                <w:sz w:val="18"/>
                <w:szCs w:val="18"/>
              </w:rPr>
              <w:t>PNRR DIVARI</w:t>
            </w:r>
          </w:p>
          <w:p w:rsidR="005A5E11" w:rsidRPr="00A21D82" w:rsidRDefault="005A5E11" w:rsidP="00C62B50">
            <w:pPr>
              <w:pBdr>
                <w:top w:val="nil"/>
                <w:left w:val="nil"/>
                <w:bottom w:val="nil"/>
                <w:right w:val="nil"/>
                <w:between w:val="nil"/>
              </w:pBdr>
              <w:ind w:left="113" w:right="113"/>
              <w:rPr>
                <w:rFonts w:ascii="Verdana" w:eastAsia="Verdana" w:hAnsi="Verdana" w:cs="Verdana"/>
                <w:b/>
                <w:strike/>
                <w:color w:val="000000"/>
                <w:sz w:val="18"/>
                <w:szCs w:val="18"/>
              </w:rPr>
            </w:pPr>
          </w:p>
        </w:tc>
        <w:tc>
          <w:tcPr>
            <w:tcW w:w="1276" w:type="dxa"/>
            <w:tcBorders>
              <w:top w:val="single" w:sz="4" w:space="0" w:color="000000"/>
              <w:left w:val="single" w:sz="4" w:space="0" w:color="000000"/>
              <w:bottom w:val="single" w:sz="4" w:space="0" w:color="000000"/>
            </w:tcBorders>
            <w:shd w:val="clear" w:color="auto" w:fill="FFFFFF"/>
            <w:textDirection w:val="btLr"/>
            <w:vAlign w:val="center"/>
          </w:tcPr>
          <w:p w:rsidR="005A5E11" w:rsidRPr="00A21D82" w:rsidRDefault="005A5E11" w:rsidP="00C62B50">
            <w:pPr>
              <w:pBdr>
                <w:top w:val="nil"/>
                <w:left w:val="nil"/>
                <w:bottom w:val="nil"/>
                <w:right w:val="nil"/>
                <w:between w:val="nil"/>
              </w:pBdr>
              <w:ind w:left="113" w:right="113"/>
              <w:rPr>
                <w:rFonts w:ascii="Verdana" w:eastAsia="Verdana" w:hAnsi="Verdana" w:cs="Verdana"/>
                <w:b/>
                <w:i/>
                <w:color w:val="000000"/>
                <w:sz w:val="18"/>
                <w:szCs w:val="18"/>
              </w:rPr>
            </w:pPr>
            <w:r w:rsidRPr="00A21D82">
              <w:rPr>
                <w:rFonts w:ascii="Verdana" w:eastAsia="Verdana" w:hAnsi="Verdana" w:cs="Verdana"/>
                <w:b/>
                <w:color w:val="000000"/>
                <w:sz w:val="18"/>
                <w:szCs w:val="18"/>
              </w:rPr>
              <w:t xml:space="preserve">PAUSA DIDATTICA E ATTIVITÀ DI </w:t>
            </w:r>
            <w:r w:rsidRPr="00A21D82">
              <w:rPr>
                <w:rFonts w:ascii="Verdana" w:eastAsia="Verdana" w:hAnsi="Verdana" w:cs="Verdana"/>
                <w:b/>
                <w:i/>
                <w:color w:val="000000"/>
                <w:sz w:val="18"/>
                <w:szCs w:val="18"/>
              </w:rPr>
              <w:t>PEER TUTORING</w:t>
            </w:r>
          </w:p>
          <w:p w:rsidR="005A5E11" w:rsidRPr="00A21D82" w:rsidRDefault="005A5E11" w:rsidP="00C62B50">
            <w:pPr>
              <w:pBdr>
                <w:top w:val="nil"/>
                <w:left w:val="nil"/>
                <w:bottom w:val="nil"/>
                <w:right w:val="nil"/>
                <w:between w:val="nil"/>
              </w:pBdr>
              <w:ind w:left="113" w:right="113"/>
              <w:rPr>
                <w:rFonts w:ascii="Verdana" w:eastAsia="Verdana" w:hAnsi="Verdana" w:cs="Verdana"/>
                <w:b/>
                <w:strike/>
                <w:color w:val="000000"/>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rsidR="005A5E11" w:rsidRPr="00633C54" w:rsidRDefault="005A5E11" w:rsidP="00C62B50">
            <w:pPr>
              <w:pBdr>
                <w:top w:val="nil"/>
                <w:left w:val="nil"/>
                <w:bottom w:val="nil"/>
                <w:right w:val="nil"/>
                <w:between w:val="nil"/>
              </w:pBdr>
              <w:ind w:left="113" w:right="113"/>
              <w:rPr>
                <w:rFonts w:ascii="Verdana" w:eastAsia="Verdana" w:hAnsi="Verdana" w:cs="Verdana"/>
                <w:color w:val="000000"/>
                <w:sz w:val="18"/>
                <w:szCs w:val="18"/>
              </w:rPr>
            </w:pPr>
            <w:r>
              <w:rPr>
                <w:rFonts w:ascii="Verdana" w:eastAsia="Verdana" w:hAnsi="Verdana" w:cs="Verdana"/>
                <w:b/>
                <w:color w:val="000000"/>
                <w:sz w:val="18"/>
                <w:szCs w:val="18"/>
              </w:rPr>
              <w:t>CORSI DI RECUPERO EXTRACURRICOLARI PER LE COMPETENZE DI BASE NEL I BIENNIO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5A5E11" w:rsidRDefault="005A5E11" w:rsidP="00C62B50">
            <w:pPr>
              <w:pBdr>
                <w:top w:val="nil"/>
                <w:left w:val="nil"/>
                <w:bottom w:val="nil"/>
                <w:right w:val="nil"/>
                <w:between w:val="nil"/>
              </w:pBdr>
              <w:ind w:left="113" w:right="113"/>
              <w:rPr>
                <w:rFonts w:ascii="Verdana" w:eastAsia="Verdana" w:hAnsi="Verdana" w:cs="Verdana"/>
                <w:b/>
                <w:color w:val="000000"/>
                <w:sz w:val="18"/>
                <w:szCs w:val="18"/>
              </w:rPr>
            </w:pPr>
            <w:r>
              <w:rPr>
                <w:rFonts w:ascii="Verdana" w:eastAsia="Verdana" w:hAnsi="Verdana" w:cs="Verdana"/>
                <w:b/>
                <w:color w:val="000000"/>
                <w:sz w:val="18"/>
                <w:szCs w:val="18"/>
              </w:rPr>
              <w:t>INTERVENTI DELL’ORGANICO DI POTENZIAMENTO</w:t>
            </w: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keepNext/>
              <w:pBdr>
                <w:top w:val="nil"/>
                <w:left w:val="nil"/>
                <w:bottom w:val="nil"/>
                <w:right w:val="nil"/>
                <w:between w:val="nil"/>
              </w:pBdr>
              <w:jc w:val="both"/>
              <w:rPr>
                <w:rFonts w:ascii="Verdana" w:eastAsia="Verdana" w:hAnsi="Verdana" w:cs="Verdana"/>
                <w:b/>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keepNext/>
              <w:pBdr>
                <w:top w:val="nil"/>
                <w:left w:val="nil"/>
                <w:bottom w:val="nil"/>
                <w:right w:val="nil"/>
                <w:between w:val="nil"/>
              </w:pBdr>
              <w:jc w:val="both"/>
              <w:rPr>
                <w:rFonts w:ascii="Verdana" w:eastAsia="Verdana" w:hAnsi="Verdana" w:cs="Verdana"/>
                <w:b/>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b/>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b/>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b/>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r w:rsidR="005A5E11" w:rsidTr="00C62B50">
        <w:trPr>
          <w:trHeight w:val="270"/>
        </w:trPr>
        <w:tc>
          <w:tcPr>
            <w:tcW w:w="3397" w:type="dxa"/>
            <w:tcBorders>
              <w:top w:val="single" w:sz="4" w:space="0" w:color="000000"/>
              <w:left w:val="single" w:sz="4" w:space="0" w:color="000000"/>
              <w:bottom w:val="single" w:sz="4" w:space="0" w:color="000000"/>
            </w:tcBorders>
            <w:shd w:val="clear" w:color="auto" w:fill="FFFFFF"/>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5"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c>
          <w:tcPr>
            <w:tcW w:w="1276" w:type="dxa"/>
            <w:tcBorders>
              <w:top w:val="single" w:sz="4" w:space="0" w:color="000000"/>
              <w:left w:val="single" w:sz="4" w:space="0" w:color="000000"/>
              <w:bottom w:val="single" w:sz="4" w:space="0" w:color="000000"/>
              <w:right w:val="single" w:sz="4" w:space="0" w:color="000000"/>
            </w:tcBorders>
          </w:tcPr>
          <w:p w:rsidR="005A5E11" w:rsidRDefault="005A5E11" w:rsidP="00C62B50">
            <w:pPr>
              <w:pBdr>
                <w:top w:val="nil"/>
                <w:left w:val="nil"/>
                <w:bottom w:val="nil"/>
                <w:right w:val="nil"/>
                <w:between w:val="nil"/>
              </w:pBdr>
              <w:jc w:val="both"/>
              <w:rPr>
                <w:rFonts w:ascii="Verdana" w:eastAsia="Verdana" w:hAnsi="Verdana" w:cs="Verdana"/>
                <w:color w:val="000000"/>
              </w:rPr>
            </w:pPr>
          </w:p>
        </w:tc>
      </w:tr>
    </w:tbl>
    <w:p w:rsidR="008576A6" w:rsidRDefault="008576A6" w:rsidP="00A21D82">
      <w:pPr>
        <w:pBdr>
          <w:top w:val="nil"/>
          <w:left w:val="nil"/>
          <w:bottom w:val="nil"/>
          <w:right w:val="nil"/>
          <w:between w:val="nil"/>
        </w:pBdr>
        <w:jc w:val="both"/>
        <w:rPr>
          <w:color w:val="000000"/>
          <w:sz w:val="24"/>
          <w:szCs w:val="24"/>
        </w:rPr>
      </w:pPr>
    </w:p>
    <w:p w:rsidR="008576A6" w:rsidRDefault="008576A6" w:rsidP="005A5E11">
      <w:pPr>
        <w:pBdr>
          <w:top w:val="nil"/>
          <w:left w:val="nil"/>
          <w:bottom w:val="nil"/>
          <w:right w:val="nil"/>
          <w:between w:val="nil"/>
        </w:pBdr>
        <w:rPr>
          <w:color w:val="000000"/>
          <w:sz w:val="24"/>
          <w:szCs w:val="24"/>
        </w:rPr>
      </w:pPr>
    </w:p>
    <w:p w:rsidR="005A5E11" w:rsidRPr="005A5E11" w:rsidRDefault="005A5E11" w:rsidP="005A5E11">
      <w:pPr>
        <w:pBdr>
          <w:top w:val="nil"/>
          <w:left w:val="nil"/>
          <w:bottom w:val="nil"/>
          <w:right w:val="nil"/>
          <w:between w:val="nil"/>
        </w:pBdr>
        <w:spacing w:before="240" w:after="60"/>
        <w:ind w:right="-82"/>
        <w:rPr>
          <w:rFonts w:ascii="Verdana" w:eastAsia="Verdana" w:hAnsi="Verdana" w:cs="Verdana"/>
          <w:b/>
          <w:u w:val="single"/>
        </w:rPr>
      </w:pPr>
      <w:r w:rsidRPr="005A5E11">
        <w:rPr>
          <w:rFonts w:ascii="Verdana" w:eastAsia="Verdana" w:hAnsi="Verdana" w:cs="Verdana"/>
          <w:b/>
          <w:u w:val="single"/>
        </w:rPr>
        <w:t>COMPETENZE CHIAVE PER L’APPRENDIMANTO PERMANENTE</w:t>
      </w:r>
    </w:p>
    <w:p w:rsidR="005A5E11" w:rsidRPr="005A5E11" w:rsidRDefault="005A5E11" w:rsidP="005A5E11">
      <w:pPr>
        <w:pBdr>
          <w:top w:val="nil"/>
          <w:left w:val="nil"/>
          <w:bottom w:val="nil"/>
          <w:right w:val="nil"/>
          <w:between w:val="nil"/>
        </w:pBdr>
        <w:ind w:right="-79"/>
        <w:rPr>
          <w:rFonts w:ascii="Verdana" w:eastAsia="Verdana" w:hAnsi="Verdana" w:cs="Verdana"/>
          <w:i/>
          <w:color w:val="FF0000"/>
        </w:rPr>
      </w:pPr>
      <w:proofErr w:type="spellStart"/>
      <w:r w:rsidRPr="005A5E11">
        <w:rPr>
          <w:rFonts w:ascii="Verdana" w:eastAsia="Verdana" w:hAnsi="Verdana" w:cs="Verdana"/>
          <w:i/>
          <w:color w:val="FF0000"/>
        </w:rPr>
        <w:t>Crocettare</w:t>
      </w:r>
      <w:proofErr w:type="spellEnd"/>
      <w:r w:rsidRPr="005A5E11">
        <w:rPr>
          <w:rFonts w:ascii="Verdana" w:eastAsia="Verdana" w:hAnsi="Verdana" w:cs="Verdana"/>
          <w:i/>
          <w:color w:val="FF0000"/>
        </w:rPr>
        <w:t xml:space="preserve"> il livello che si ritiene possa essere raggiunto globalmente dalla classe per ciascuna competenza in elenco</w:t>
      </w:r>
    </w:p>
    <w:p w:rsidR="005A5E11" w:rsidRPr="005A5E11" w:rsidRDefault="005A5E11" w:rsidP="005A5E11">
      <w:pPr>
        <w:pBdr>
          <w:top w:val="nil"/>
          <w:left w:val="nil"/>
          <w:bottom w:val="nil"/>
          <w:right w:val="nil"/>
          <w:between w:val="nil"/>
        </w:pBdr>
        <w:ind w:right="-79"/>
        <w:jc w:val="both"/>
        <w:rPr>
          <w:rFonts w:ascii="Verdana" w:eastAsia="Verdana" w:hAnsi="Verdana" w:cs="Verdana"/>
          <w:color w:val="000000"/>
        </w:rPr>
      </w:pPr>
    </w:p>
    <w:tbl>
      <w:tblPr>
        <w:tblW w:w="9778" w:type="dxa"/>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8"/>
        <w:gridCol w:w="1480"/>
      </w:tblGrid>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hAnsi="Verdana"/>
                <w:sz w:val="16"/>
                <w:szCs w:val="16"/>
              </w:rPr>
            </w:pPr>
            <w:r w:rsidRPr="005A5E11">
              <w:rPr>
                <w:rFonts w:ascii="Verdana" w:hAnsi="Verdana"/>
                <w:sz w:val="16"/>
                <w:szCs w:val="16"/>
              </w:rPr>
              <w:t xml:space="preserve">1. </w:t>
            </w:r>
            <w:r w:rsidRPr="005A5E11">
              <w:rPr>
                <w:rFonts w:ascii="Verdana" w:hAnsi="Verdana"/>
                <w:b/>
                <w:sz w:val="16"/>
                <w:szCs w:val="16"/>
              </w:rPr>
              <w:t>Competenza alfabetica funzionale</w:t>
            </w:r>
            <w:r w:rsidRPr="005A5E11">
              <w:rPr>
                <w:rFonts w:ascii="Verdana" w:hAnsi="Verdana"/>
                <w:sz w:val="16"/>
                <w:szCs w:val="16"/>
              </w:rPr>
              <w:t xml:space="preserve"> </w:t>
            </w:r>
          </w:p>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sz w:val="16"/>
                <w:szCs w:val="16"/>
              </w:rPr>
              <w:t>La competenza alfabetica funzionale indica la capacità di individuare, comprendere, esprimere, creare e interpretare concetti, sentimenti, fatti e opinioni, in forma sia orale sia scritta, utilizzando materiali visivi, sonori e digitali attingendo a varie discipline e contesti. Essa implica l’abilità di comunicare e relazionarsi efficacemente con gli altri in modo opportuno e creativo.</w:t>
            </w:r>
          </w:p>
        </w:tc>
        <w:tc>
          <w:tcPr>
            <w:tcW w:w="1480" w:type="dxa"/>
            <w:shd w:val="clear" w:color="auto" w:fill="auto"/>
          </w:tcPr>
          <w:p w:rsidR="005A5E11" w:rsidRPr="005A5E11" w:rsidRDefault="005A5E11" w:rsidP="005A5E11">
            <w:pPr>
              <w:pBdr>
                <w:top w:val="nil"/>
                <w:left w:val="nil"/>
                <w:bottom w:val="nil"/>
                <w:right w:val="nil"/>
                <w:between w:val="nil"/>
              </w:pBdr>
              <w:ind w:right="-82"/>
              <w:rPr>
                <w:rFonts w:ascii="Verdana" w:eastAsia="Verdana" w:hAnsi="Verdana" w:cs="Verdana"/>
              </w:rPr>
            </w:pP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rPr>
            </w:pPr>
            <w:r w:rsidRPr="005A5E11">
              <w:rPr>
                <w:rFonts w:ascii="Verdana" w:eastAsia="Verdana" w:hAnsi="Verdana" w:cs="Verdana"/>
                <w:sz w:val="18"/>
                <w:szCs w:val="18"/>
              </w:rPr>
              <w:t>Base</w:t>
            </w:r>
          </w:p>
        </w:tc>
      </w:tr>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hAnsi="Verdana"/>
                <w:sz w:val="16"/>
                <w:szCs w:val="16"/>
              </w:rPr>
            </w:pPr>
            <w:r w:rsidRPr="005A5E11">
              <w:rPr>
                <w:rFonts w:ascii="Verdana" w:hAnsi="Verdana"/>
                <w:sz w:val="16"/>
                <w:szCs w:val="16"/>
              </w:rPr>
              <w:t xml:space="preserve">2. </w:t>
            </w:r>
            <w:r w:rsidRPr="005A5E11">
              <w:rPr>
                <w:rFonts w:ascii="Verdana" w:hAnsi="Verdana"/>
                <w:b/>
                <w:sz w:val="16"/>
                <w:szCs w:val="16"/>
              </w:rPr>
              <w:t>Competenza multilinguistica</w:t>
            </w:r>
            <w:r w:rsidRPr="005A5E11">
              <w:rPr>
                <w:rFonts w:ascii="Verdana" w:hAnsi="Verdana"/>
                <w:sz w:val="16"/>
                <w:szCs w:val="16"/>
              </w:rPr>
              <w:t xml:space="preserve"> </w:t>
            </w:r>
          </w:p>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sz w:val="16"/>
                <w:szCs w:val="16"/>
              </w:rPr>
              <w:t xml:space="preserve">Tale competenza definisce la capacità di utilizzare diverse lingue in modo appropriato ed efficace allo scopo di comunicare. </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r w:rsidR="005A5E11" w:rsidRPr="005A5E11" w:rsidTr="00C62B50">
        <w:tc>
          <w:tcPr>
            <w:tcW w:w="8298" w:type="dxa"/>
          </w:tcPr>
          <w:p w:rsidR="005A5E11" w:rsidRPr="005A5E11" w:rsidRDefault="005A5E11" w:rsidP="005A5E11">
            <w:pPr>
              <w:pBdr>
                <w:top w:val="nil"/>
                <w:left w:val="nil"/>
                <w:bottom w:val="nil"/>
                <w:right w:val="nil"/>
                <w:between w:val="nil"/>
              </w:pBdr>
              <w:ind w:right="-82"/>
              <w:jc w:val="both"/>
              <w:rPr>
                <w:rFonts w:ascii="Verdana" w:hAnsi="Verdana"/>
                <w:sz w:val="16"/>
                <w:szCs w:val="16"/>
              </w:rPr>
            </w:pPr>
            <w:r w:rsidRPr="005A5E11">
              <w:rPr>
                <w:rFonts w:ascii="Verdana" w:hAnsi="Verdana"/>
                <w:sz w:val="16"/>
                <w:szCs w:val="16"/>
              </w:rPr>
              <w:t xml:space="preserve">3. </w:t>
            </w:r>
            <w:r w:rsidRPr="005A5E11">
              <w:rPr>
                <w:rFonts w:ascii="Verdana" w:hAnsi="Verdana"/>
                <w:b/>
                <w:sz w:val="16"/>
                <w:szCs w:val="16"/>
              </w:rPr>
              <w:t>Competenza matematica e competenza in scienze, tecnologie e ingegneria</w:t>
            </w:r>
            <w:r w:rsidRPr="005A5E11">
              <w:rPr>
                <w:rFonts w:ascii="Verdana" w:hAnsi="Verdana"/>
                <w:sz w:val="16"/>
                <w:szCs w:val="16"/>
              </w:rPr>
              <w:t xml:space="preserve"> </w:t>
            </w:r>
          </w:p>
          <w:p w:rsidR="005A5E11" w:rsidRPr="005A5E11" w:rsidRDefault="005A5E11" w:rsidP="005A5E11">
            <w:pPr>
              <w:pBdr>
                <w:top w:val="nil"/>
                <w:left w:val="nil"/>
                <w:bottom w:val="nil"/>
                <w:right w:val="nil"/>
                <w:between w:val="nil"/>
              </w:pBdr>
              <w:ind w:right="-82"/>
              <w:jc w:val="both"/>
              <w:rPr>
                <w:rFonts w:ascii="Verdana" w:hAnsi="Verdana"/>
                <w:sz w:val="16"/>
                <w:szCs w:val="16"/>
              </w:rPr>
            </w:pPr>
            <w:r w:rsidRPr="005A5E11">
              <w:rPr>
                <w:rFonts w:ascii="Verdana" w:hAnsi="Verdana"/>
                <w:sz w:val="16"/>
                <w:szCs w:val="16"/>
              </w:rPr>
              <w:t xml:space="preserve">A. La competenza matematica è la capacità di sviluppare e applicare il pensiero e la comprensione matematici per risolvere una serie di problemi in situazioni quotidiane. </w:t>
            </w:r>
          </w:p>
          <w:p w:rsidR="005A5E11" w:rsidRPr="005A5E11" w:rsidRDefault="005A5E11" w:rsidP="005A5E11">
            <w:pPr>
              <w:pBdr>
                <w:top w:val="nil"/>
                <w:left w:val="nil"/>
                <w:bottom w:val="nil"/>
                <w:right w:val="nil"/>
                <w:between w:val="nil"/>
              </w:pBdr>
              <w:ind w:right="-82"/>
              <w:jc w:val="both"/>
              <w:rPr>
                <w:rFonts w:ascii="Verdana" w:hAnsi="Verdana"/>
                <w:sz w:val="16"/>
                <w:szCs w:val="16"/>
              </w:rPr>
            </w:pPr>
            <w:r w:rsidRPr="005A5E11">
              <w:rPr>
                <w:rFonts w:ascii="Verdana" w:hAnsi="Verdana"/>
                <w:sz w:val="16"/>
                <w:szCs w:val="16"/>
              </w:rPr>
              <w:t xml:space="preserve">La competenza matematica comporta, a differenti livelli, la capacità di usare modelli matematici di pensiero e di presentazione (formule, modelli, costrutti, grafici, diagrammi) e la disponibilità a farlo. </w:t>
            </w:r>
          </w:p>
          <w:p w:rsidR="005A5E11" w:rsidRPr="005A5E11" w:rsidRDefault="005A5E11" w:rsidP="005A5E11">
            <w:pPr>
              <w:pBdr>
                <w:top w:val="nil"/>
                <w:left w:val="nil"/>
                <w:bottom w:val="nil"/>
                <w:right w:val="nil"/>
                <w:between w:val="nil"/>
              </w:pBdr>
              <w:ind w:right="-82"/>
              <w:jc w:val="both"/>
              <w:rPr>
                <w:rFonts w:ascii="Verdana" w:hAnsi="Verdana"/>
                <w:sz w:val="16"/>
                <w:szCs w:val="16"/>
              </w:rPr>
            </w:pPr>
            <w:r w:rsidRPr="005A5E11">
              <w:rPr>
                <w:rFonts w:ascii="Verdana" w:hAnsi="Verdana"/>
                <w:sz w:val="16"/>
                <w:szCs w:val="16"/>
              </w:rPr>
              <w:t xml:space="preserve">B. La competenza in scienze si riferisce alla capacità di spiegare il mondo che ci circonda usando l’insieme delle conoscenze e delle metodologie, comprese l’osservazione e la sperimentazione, per identificare le problematiche e trarre conclusioni che siano basate su fatti empirici, e alla disponibilità a farlo. </w:t>
            </w:r>
          </w:p>
          <w:p w:rsidR="005A5E11" w:rsidRPr="005A5E11" w:rsidRDefault="005A5E11" w:rsidP="005A5E11">
            <w:pPr>
              <w:pBdr>
                <w:top w:val="nil"/>
                <w:left w:val="nil"/>
                <w:bottom w:val="nil"/>
                <w:right w:val="nil"/>
                <w:between w:val="nil"/>
              </w:pBdr>
              <w:ind w:right="-82"/>
              <w:jc w:val="both"/>
              <w:rPr>
                <w:rFonts w:ascii="Verdana" w:eastAsia="Verdana" w:hAnsi="Verdana" w:cs="Verdana"/>
                <w:color w:val="000000"/>
                <w:sz w:val="16"/>
                <w:szCs w:val="16"/>
                <w:highlight w:val="cyan"/>
              </w:rPr>
            </w:pPr>
            <w:r w:rsidRPr="005A5E11">
              <w:rPr>
                <w:rFonts w:ascii="Verdana" w:hAnsi="Verdana"/>
                <w:sz w:val="16"/>
                <w:szCs w:val="16"/>
              </w:rPr>
              <w:t>Le competenze in tecnologie e ingegneria sono applicazioni di tali conoscenze e metodologie per dare risposta ai desideri o ai bisogni avvertiti dagli esseri umani. La competenza in scienze, tecnologie e ingegneria implicala la comprensione dei cambiamenti determinati dall’attività umana e della responsabilità individuale del cittadino</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sz w:val="16"/>
                <w:szCs w:val="16"/>
              </w:rPr>
              <w:t xml:space="preserve">4. </w:t>
            </w:r>
            <w:r w:rsidRPr="005A5E11">
              <w:rPr>
                <w:rFonts w:ascii="Verdana" w:hAnsi="Verdana"/>
                <w:b/>
                <w:sz w:val="16"/>
                <w:szCs w:val="16"/>
              </w:rPr>
              <w:t>Competenza digitale</w:t>
            </w:r>
            <w:r w:rsidRPr="005A5E11">
              <w:rPr>
                <w:rFonts w:ascii="Verdana" w:hAnsi="Verdana"/>
                <w:sz w:val="16"/>
                <w:szCs w:val="16"/>
              </w:rPr>
              <w:t xml:space="preserve"> La competenza digitale presuppone l’interesse per le tecnologie digitali e il loro utilizzo con dimestichezza e spirito critico e responsabile per apprendere, lavorare e partecipare alla società. Essa comprende l’alfabetizzazione informatica e digitale, la comunicazione e la </w:t>
            </w:r>
            <w:r w:rsidRPr="005A5E11">
              <w:rPr>
                <w:rFonts w:ascii="Verdana" w:hAnsi="Verdana"/>
                <w:sz w:val="16"/>
                <w:szCs w:val="16"/>
              </w:rPr>
              <w:lastRenderedPageBreak/>
              <w:t xml:space="preserve">collaborazione, l’alfabetizzazione mediatica, la creazione di contenuti digitali (inclusa la programmazione), la sicurezza (compreso l’essere a proprio agio nel mondo digitale e possedere competenze relative alla </w:t>
            </w:r>
            <w:proofErr w:type="spellStart"/>
            <w:r w:rsidRPr="005A5E11">
              <w:rPr>
                <w:rFonts w:ascii="Verdana" w:hAnsi="Verdana"/>
                <w:sz w:val="16"/>
                <w:szCs w:val="16"/>
              </w:rPr>
              <w:t>cibersicurezza</w:t>
            </w:r>
            <w:proofErr w:type="spellEnd"/>
            <w:r w:rsidRPr="005A5E11">
              <w:rPr>
                <w:rFonts w:ascii="Verdana" w:hAnsi="Verdana"/>
                <w:sz w:val="16"/>
                <w:szCs w:val="16"/>
              </w:rPr>
              <w:t>), le questioni legate alla proprietà intellettuale, la risoluzione di problemi e il pensiero critico.</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lastRenderedPageBreak/>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sz w:val="16"/>
                <w:szCs w:val="16"/>
              </w:rPr>
              <w:lastRenderedPageBreak/>
              <w:t xml:space="preserve">5. </w:t>
            </w:r>
            <w:r w:rsidRPr="005A5E11">
              <w:rPr>
                <w:rFonts w:ascii="Verdana" w:hAnsi="Verdana"/>
                <w:b/>
                <w:sz w:val="16"/>
                <w:szCs w:val="16"/>
              </w:rPr>
              <w:t>Competenza personale, sociale e capacità di imparare a imparare</w:t>
            </w:r>
            <w:r w:rsidRPr="005A5E11">
              <w:rPr>
                <w:rFonts w:ascii="Verdana" w:hAnsi="Verdana"/>
                <w:sz w:val="16"/>
                <w:szCs w:val="16"/>
              </w:rPr>
              <w:t xml:space="preserve"> La competenza personale, sociale e la capacità di imparare a imparare consiste nella capacità di riflettere su sé stessi, di gestire efficacemente il tempo e le informazioni, di lavorare con gli altri in maniera costruttiva, di mantenersi resilienti e di gestire il proprio apprendimento e la propria carriera.</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b/>
                <w:sz w:val="16"/>
                <w:szCs w:val="16"/>
              </w:rPr>
              <w:t>6. Competenza in materia di cittadinanza</w:t>
            </w:r>
            <w:r w:rsidRPr="005A5E11">
              <w:rPr>
                <w:rFonts w:ascii="Verdana" w:hAnsi="Verdana"/>
                <w:sz w:val="16"/>
                <w:szCs w:val="16"/>
              </w:rPr>
              <w:t xml:space="preserve"> La competenza in materia di cittadinanza si riferisce alla capacità di agire da cittadini responsabili e di partecipare pienamente alla vita civica e sociale, in base alla comprensione delle strutture e dei concetti sociali, economici, giuridici e politici oltre che dell’evoluzione a livello globale e della sostenibilità.</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b/>
                <w:sz w:val="16"/>
                <w:szCs w:val="16"/>
              </w:rPr>
              <w:t>7. Competenza imprenditoriale</w:t>
            </w:r>
            <w:r w:rsidRPr="005A5E11">
              <w:rPr>
                <w:rFonts w:ascii="Verdana" w:hAnsi="Verdana"/>
                <w:sz w:val="16"/>
                <w:szCs w:val="16"/>
              </w:rPr>
              <w:t xml:space="preserve"> La competenza imprenditoriale si riferisce alla capacità di agire sulla base di idee e opportunità e di trasformarle in valori per gli altri. Si fonda sulla creatività, sul pensiero critico e sulla risoluzione di problemi, sull’iniziativa e sulla perseveranza, nonché sulla capacità di lavorare in modalità collaborativa </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r w:rsidR="005A5E11" w:rsidRPr="005A5E11" w:rsidTr="00C62B50">
        <w:tc>
          <w:tcPr>
            <w:tcW w:w="8298" w:type="dxa"/>
          </w:tcPr>
          <w:p w:rsidR="005A5E11" w:rsidRPr="005A5E11" w:rsidRDefault="005A5E11" w:rsidP="005A5E11">
            <w:pPr>
              <w:pBdr>
                <w:top w:val="nil"/>
                <w:left w:val="nil"/>
                <w:bottom w:val="nil"/>
                <w:right w:val="nil"/>
                <w:between w:val="nil"/>
              </w:pBdr>
              <w:spacing w:after="4"/>
              <w:ind w:right="-82"/>
              <w:jc w:val="both"/>
              <w:rPr>
                <w:rFonts w:ascii="Verdana" w:eastAsia="Verdana" w:hAnsi="Verdana" w:cs="Verdana"/>
                <w:color w:val="000000"/>
                <w:sz w:val="16"/>
                <w:szCs w:val="16"/>
                <w:highlight w:val="cyan"/>
              </w:rPr>
            </w:pPr>
            <w:r w:rsidRPr="005A5E11">
              <w:rPr>
                <w:rFonts w:ascii="Verdana" w:hAnsi="Verdana"/>
                <w:b/>
                <w:sz w:val="16"/>
                <w:szCs w:val="16"/>
              </w:rPr>
              <w:t>8. Competenza in materia di consapevolezza ed espressione culturali</w:t>
            </w:r>
            <w:r w:rsidRPr="005A5E11">
              <w:rPr>
                <w:rFonts w:ascii="Verdana" w:hAnsi="Verdana"/>
                <w:sz w:val="16"/>
                <w:szCs w:val="16"/>
              </w:rPr>
              <w:t xml:space="preserve"> La competenza in materia di consapevolezza ed espressione culturali implica la comprensione e il rispetto di come le idee e i significati vengono espressi creativamente e comunicati in diverse culture e tramite tutta una serie di arti e altre forme culturali. Presuppone l’impegno di capire, sviluppare ed esprimere le proprie idee e il senso della propria funzione o del proprio ruolo nella società in una serie di modi e contesti.</w:t>
            </w:r>
          </w:p>
        </w:tc>
        <w:tc>
          <w:tcPr>
            <w:tcW w:w="1480" w:type="dxa"/>
            <w:shd w:val="clear" w:color="auto" w:fill="auto"/>
          </w:tcPr>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Avanzato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Intermedio</w:t>
            </w:r>
          </w:p>
          <w:p w:rsidR="005A5E11" w:rsidRPr="005A5E11" w:rsidRDefault="005A5E11" w:rsidP="005A5E11">
            <w:pPr>
              <w:numPr>
                <w:ilvl w:val="0"/>
                <w:numId w:val="17"/>
              </w:numPr>
              <w:pBdr>
                <w:top w:val="nil"/>
                <w:left w:val="nil"/>
                <w:bottom w:val="nil"/>
                <w:right w:val="nil"/>
                <w:between w:val="nil"/>
              </w:pBdr>
              <w:ind w:left="346" w:right="-82"/>
              <w:contextualSpacing/>
              <w:rPr>
                <w:rFonts w:ascii="Verdana" w:eastAsia="Verdana" w:hAnsi="Verdana" w:cs="Verdana"/>
                <w:sz w:val="18"/>
                <w:szCs w:val="18"/>
              </w:rPr>
            </w:pPr>
            <w:r w:rsidRPr="005A5E11">
              <w:rPr>
                <w:rFonts w:ascii="Verdana" w:eastAsia="Verdana" w:hAnsi="Verdana" w:cs="Verdana"/>
                <w:sz w:val="18"/>
                <w:szCs w:val="18"/>
              </w:rPr>
              <w:t>Base</w:t>
            </w:r>
          </w:p>
          <w:p w:rsidR="005A5E11" w:rsidRPr="005A5E11" w:rsidRDefault="005A5E11" w:rsidP="005A5E11">
            <w:pPr>
              <w:pBdr>
                <w:top w:val="nil"/>
                <w:left w:val="nil"/>
                <w:bottom w:val="nil"/>
                <w:right w:val="nil"/>
                <w:between w:val="nil"/>
              </w:pBdr>
              <w:ind w:right="-82"/>
              <w:rPr>
                <w:rFonts w:ascii="Verdana" w:eastAsia="Verdana" w:hAnsi="Verdana" w:cs="Verdana"/>
              </w:rPr>
            </w:pPr>
          </w:p>
        </w:tc>
      </w:tr>
    </w:tbl>
    <w:p w:rsidR="00A21D82" w:rsidRDefault="00A21D82" w:rsidP="00A21D82">
      <w:pPr>
        <w:pBdr>
          <w:top w:val="nil"/>
          <w:left w:val="nil"/>
          <w:bottom w:val="nil"/>
          <w:right w:val="nil"/>
          <w:between w:val="nil"/>
        </w:pBdr>
        <w:ind w:right="-82"/>
        <w:rPr>
          <w:rFonts w:ascii="Verdana" w:eastAsia="Verdana" w:hAnsi="Verdana" w:cs="Verdana"/>
          <w:b/>
          <w:color w:val="000000"/>
        </w:rPr>
      </w:pPr>
    </w:p>
    <w:p w:rsidR="00A21D82" w:rsidRDefault="00A21D82" w:rsidP="00A21D82">
      <w:pPr>
        <w:pBdr>
          <w:top w:val="nil"/>
          <w:left w:val="nil"/>
          <w:bottom w:val="nil"/>
          <w:right w:val="nil"/>
          <w:between w:val="nil"/>
        </w:pBdr>
        <w:ind w:right="-82"/>
        <w:rPr>
          <w:rFonts w:ascii="Verdana" w:eastAsia="Verdana" w:hAnsi="Verdana" w:cs="Verdana"/>
          <w:b/>
          <w:color w:val="000000"/>
        </w:rPr>
      </w:pPr>
    </w:p>
    <w:p w:rsidR="00650B8D" w:rsidRDefault="00650B8D" w:rsidP="00650B8D">
      <w:pPr>
        <w:pBdr>
          <w:top w:val="nil"/>
          <w:left w:val="nil"/>
          <w:bottom w:val="nil"/>
          <w:right w:val="nil"/>
          <w:between w:val="nil"/>
        </w:pBdr>
        <w:spacing w:after="4"/>
        <w:ind w:right="-82"/>
        <w:jc w:val="both"/>
        <w:rPr>
          <w:rFonts w:ascii="Verdana" w:eastAsia="Verdana" w:hAnsi="Verdana" w:cs="Verdana"/>
          <w:color w:val="000000"/>
        </w:rPr>
      </w:pPr>
    </w:p>
    <w:p w:rsidR="00650B8D" w:rsidRDefault="00650B8D" w:rsidP="00650B8D">
      <w:pPr>
        <w:pBdr>
          <w:top w:val="nil"/>
          <w:left w:val="nil"/>
          <w:bottom w:val="nil"/>
          <w:right w:val="nil"/>
          <w:between w:val="nil"/>
        </w:pBdr>
        <w:spacing w:after="4"/>
        <w:ind w:right="-82"/>
        <w:jc w:val="both"/>
        <w:rPr>
          <w:rFonts w:ascii="Verdana" w:eastAsia="Verdana" w:hAnsi="Verdana" w:cs="Verdana"/>
          <w:b/>
          <w:color w:val="000000"/>
        </w:rPr>
      </w:pPr>
      <w:r>
        <w:rPr>
          <w:rFonts w:ascii="Verdana" w:eastAsia="Verdana" w:hAnsi="Verdana" w:cs="Verdana"/>
          <w:b/>
          <w:color w:val="000000"/>
        </w:rPr>
        <w:t>COMPETENZE SPECIFICHE DEL CORSO </w:t>
      </w:r>
    </w:p>
    <w:p w:rsidR="00650B8D" w:rsidRDefault="00650B8D" w:rsidP="00650B8D">
      <w:pPr>
        <w:pBdr>
          <w:top w:val="nil"/>
          <w:left w:val="nil"/>
          <w:bottom w:val="nil"/>
          <w:right w:val="nil"/>
          <w:between w:val="nil"/>
        </w:pBdr>
        <w:spacing w:after="4"/>
        <w:ind w:right="-82"/>
        <w:jc w:val="both"/>
        <w:rPr>
          <w:rFonts w:ascii="Verdana" w:eastAsia="Verdana" w:hAnsi="Verdana" w:cs="Verdana"/>
          <w:b/>
          <w:color w:val="000000"/>
        </w:rPr>
      </w:pPr>
    </w:p>
    <w:p w:rsidR="00650B8D" w:rsidRPr="00481139" w:rsidRDefault="00650B8D" w:rsidP="00650B8D">
      <w:pPr>
        <w:pBdr>
          <w:top w:val="nil"/>
          <w:left w:val="nil"/>
          <w:bottom w:val="nil"/>
          <w:right w:val="nil"/>
          <w:between w:val="nil"/>
        </w:pBdr>
        <w:spacing w:after="4"/>
        <w:ind w:right="-82"/>
        <w:jc w:val="both"/>
        <w:rPr>
          <w:rFonts w:ascii="Verdana" w:eastAsia="Verdana" w:hAnsi="Verdana" w:cs="Verdana"/>
          <w:color w:val="000000"/>
        </w:rPr>
      </w:pPr>
      <w:r w:rsidRPr="005E11FE">
        <w:rPr>
          <w:rFonts w:ascii="Verdana" w:eastAsia="Verdana" w:hAnsi="Verdana" w:cs="Verdana"/>
          <w:color w:val="000000"/>
        </w:rPr>
        <w:t xml:space="preserve">“I percorsi degli </w:t>
      </w:r>
      <w:r w:rsidRPr="005A5E11">
        <w:rPr>
          <w:rFonts w:ascii="Verdana" w:eastAsia="Verdana" w:hAnsi="Verdana" w:cs="Verdana"/>
          <w:b/>
          <w:color w:val="000000"/>
        </w:rPr>
        <w:t>istituti tecnici</w:t>
      </w:r>
      <w:r w:rsidRPr="005E11FE">
        <w:rPr>
          <w:rFonts w:ascii="Verdana" w:eastAsia="Verdana" w:hAnsi="Verdana" w:cs="Verdana"/>
          <w:color w:val="000000"/>
        </w:rPr>
        <w:t xml:space="preserve"> si articolano in un’area di istruzione generale e in aree di indirizzo (…)</w:t>
      </w:r>
      <w:r>
        <w:rPr>
          <w:rFonts w:ascii="Verdana" w:eastAsia="Verdana" w:hAnsi="Verdana" w:cs="Verdana"/>
          <w:color w:val="000000"/>
        </w:rPr>
        <w:t xml:space="preserve">. </w:t>
      </w:r>
      <w:r w:rsidRPr="005E11FE">
        <w:rPr>
          <w:rFonts w:ascii="Verdana" w:hAnsi="Verdana"/>
        </w:rPr>
        <w:t>Le aree di indirizzo hanno l’obiettivo di far acquisire agli studenti sia conoscenze teoriche e applicative spendibili in vari contesti di vita, di studio e di lavoro sia abilità cognitive idonee per risolvere problemi, sapersi gestire autonomamente in ambiti caratterizzanti da innovazioni continue, assumere progressivamente anche responsabilità per valutazione e miglioramento dei risultati ottenuti</w:t>
      </w:r>
      <w:r>
        <w:rPr>
          <w:rFonts w:ascii="Verdana" w:hAnsi="Verdana"/>
        </w:rPr>
        <w:t xml:space="preserve"> (…)</w:t>
      </w:r>
    </w:p>
    <w:p w:rsidR="00650B8D" w:rsidRDefault="00650B8D" w:rsidP="00650B8D">
      <w:pPr>
        <w:pBdr>
          <w:top w:val="nil"/>
          <w:left w:val="nil"/>
          <w:bottom w:val="nil"/>
          <w:right w:val="nil"/>
          <w:between w:val="nil"/>
        </w:pBdr>
        <w:jc w:val="both"/>
        <w:rPr>
          <w:rFonts w:ascii="Verdana" w:hAnsi="Verdana"/>
        </w:rPr>
      </w:pPr>
      <w:r>
        <w:rPr>
          <w:rFonts w:ascii="Verdana" w:hAnsi="Verdana"/>
        </w:rPr>
        <w:t xml:space="preserve">Gli studenti diplomati </w:t>
      </w:r>
      <w:r w:rsidRPr="00E63034">
        <w:rPr>
          <w:rFonts w:ascii="Verdana" w:hAnsi="Verdana"/>
        </w:rPr>
        <w:t>nell’indirizzo Cost</w:t>
      </w:r>
      <w:r>
        <w:rPr>
          <w:rFonts w:ascii="Verdana" w:hAnsi="Verdana"/>
        </w:rPr>
        <w:t>ruzioni, Ambiente e Territorio, oltre a raggiungere i risultati di apprendimenti comuni, dovranno dimostrare di possedere:</w:t>
      </w:r>
    </w:p>
    <w:p w:rsidR="00650B8D" w:rsidRPr="00E85AB4" w:rsidRDefault="00650B8D" w:rsidP="00650B8D">
      <w:pPr>
        <w:pStyle w:val="Paragrafoelenco"/>
        <w:numPr>
          <w:ilvl w:val="0"/>
          <w:numId w:val="13"/>
        </w:numPr>
        <w:pBdr>
          <w:top w:val="nil"/>
          <w:left w:val="nil"/>
          <w:bottom w:val="nil"/>
          <w:right w:val="nil"/>
          <w:between w:val="nil"/>
        </w:pBdr>
        <w:jc w:val="both"/>
        <w:rPr>
          <w:rFonts w:ascii="Verdana" w:hAnsi="Verdana"/>
        </w:rPr>
      </w:pPr>
      <w:r>
        <w:rPr>
          <w:rFonts w:ascii="Verdana" w:hAnsi="Verdana"/>
        </w:rPr>
        <w:t>C</w:t>
      </w:r>
      <w:r w:rsidRPr="00E85AB4">
        <w:rPr>
          <w:rFonts w:ascii="Verdana" w:hAnsi="Verdana"/>
        </w:rPr>
        <w:t>ompetenze nel campo dei materiali, delle macchine e dei dispositivi utilizzati nelle industrie delle costruzioni, nell'impiego degli strumenti per il rilievo, nell'uso dei mezzi informatici per la</w:t>
      </w:r>
      <w:r>
        <w:rPr>
          <w:rFonts w:ascii="Verdana" w:hAnsi="Verdana"/>
        </w:rPr>
        <w:t xml:space="preserve"> </w:t>
      </w:r>
      <w:r w:rsidRPr="00E85AB4">
        <w:rPr>
          <w:rFonts w:ascii="Verdana" w:hAnsi="Verdana"/>
        </w:rPr>
        <w:t xml:space="preserve">rappresentazione grafica e per il calcolo, nella valutazione tecnica ed economica dei beni privati e pubblici esistenti nel territorio e nell’utilizzo ottimale delle risorse ambientali; </w:t>
      </w:r>
    </w:p>
    <w:p w:rsidR="00650B8D" w:rsidRPr="00E85AB4" w:rsidRDefault="00650B8D" w:rsidP="00650B8D">
      <w:pPr>
        <w:pStyle w:val="Paragrafoelenco"/>
        <w:numPr>
          <w:ilvl w:val="0"/>
          <w:numId w:val="13"/>
        </w:numPr>
        <w:pBdr>
          <w:top w:val="nil"/>
          <w:left w:val="nil"/>
          <w:bottom w:val="nil"/>
          <w:right w:val="nil"/>
          <w:between w:val="nil"/>
        </w:pBdr>
        <w:jc w:val="both"/>
        <w:rPr>
          <w:rFonts w:ascii="Verdana" w:hAnsi="Verdana"/>
        </w:rPr>
      </w:pPr>
      <w:r>
        <w:rPr>
          <w:rFonts w:ascii="Verdana" w:hAnsi="Verdana"/>
        </w:rPr>
        <w:t>C</w:t>
      </w:r>
      <w:r w:rsidRPr="00E85AB4">
        <w:rPr>
          <w:rFonts w:ascii="Verdana" w:hAnsi="Verdana"/>
        </w:rPr>
        <w:t xml:space="preserve">ompetenze grafiche e progettuali in campo edilizio, nell’organizzazione del cantiere, nella gestione degli impianti e nel rilievo topografico; </w:t>
      </w:r>
    </w:p>
    <w:p w:rsidR="00650B8D" w:rsidRPr="00E85AB4" w:rsidRDefault="00650B8D" w:rsidP="00650B8D">
      <w:pPr>
        <w:pStyle w:val="Paragrafoelenco"/>
        <w:numPr>
          <w:ilvl w:val="0"/>
          <w:numId w:val="13"/>
        </w:numPr>
        <w:pBdr>
          <w:top w:val="nil"/>
          <w:left w:val="nil"/>
          <w:bottom w:val="nil"/>
          <w:right w:val="nil"/>
          <w:between w:val="nil"/>
        </w:pBdr>
        <w:jc w:val="both"/>
        <w:rPr>
          <w:rFonts w:ascii="Verdana" w:hAnsi="Verdana"/>
        </w:rPr>
      </w:pPr>
      <w:r>
        <w:rPr>
          <w:rFonts w:ascii="Verdana" w:hAnsi="Verdana"/>
        </w:rPr>
        <w:t>C</w:t>
      </w:r>
      <w:r w:rsidRPr="00E85AB4">
        <w:rPr>
          <w:rFonts w:ascii="Verdana" w:hAnsi="Verdana"/>
        </w:rPr>
        <w:t xml:space="preserve">ompetenze nella stima di terreni, di fabbricati e delle altre componenti del territorio, nonché dei diritti reali che li riguardano, comprese le operazioni catastali; </w:t>
      </w:r>
    </w:p>
    <w:p w:rsidR="00650B8D" w:rsidRPr="00E85AB4" w:rsidRDefault="00650B8D" w:rsidP="00650B8D">
      <w:pPr>
        <w:pStyle w:val="Paragrafoelenco"/>
        <w:numPr>
          <w:ilvl w:val="0"/>
          <w:numId w:val="13"/>
        </w:numPr>
        <w:pBdr>
          <w:top w:val="nil"/>
          <w:left w:val="nil"/>
          <w:bottom w:val="nil"/>
          <w:right w:val="nil"/>
          <w:between w:val="nil"/>
        </w:pBdr>
        <w:jc w:val="both"/>
        <w:rPr>
          <w:rFonts w:ascii="Verdana" w:hAnsi="Verdana"/>
        </w:rPr>
      </w:pPr>
      <w:r>
        <w:rPr>
          <w:rFonts w:ascii="Verdana" w:hAnsi="Verdana"/>
        </w:rPr>
        <w:t>C</w:t>
      </w:r>
      <w:r w:rsidRPr="00E85AB4">
        <w:rPr>
          <w:rFonts w:ascii="Verdana" w:hAnsi="Verdana"/>
        </w:rPr>
        <w:t xml:space="preserve">ompetenze relative all’amministrazione di immobili. </w:t>
      </w:r>
    </w:p>
    <w:p w:rsidR="00650B8D" w:rsidRDefault="00650B8D" w:rsidP="00650B8D">
      <w:pPr>
        <w:pBdr>
          <w:top w:val="nil"/>
          <w:left w:val="nil"/>
          <w:bottom w:val="nil"/>
          <w:right w:val="nil"/>
          <w:between w:val="nil"/>
        </w:pBdr>
        <w:jc w:val="both"/>
        <w:rPr>
          <w:rFonts w:ascii="Verdana" w:hAnsi="Verdana"/>
        </w:rPr>
      </w:pPr>
    </w:p>
    <w:p w:rsidR="00650B8D" w:rsidRDefault="00650B8D" w:rsidP="00650B8D">
      <w:pPr>
        <w:pBdr>
          <w:top w:val="nil"/>
          <w:left w:val="nil"/>
          <w:bottom w:val="nil"/>
          <w:right w:val="nil"/>
          <w:between w:val="nil"/>
        </w:pBdr>
        <w:jc w:val="both"/>
        <w:rPr>
          <w:rFonts w:ascii="Verdana" w:hAnsi="Verdana"/>
        </w:rPr>
      </w:pPr>
      <w:r>
        <w:rPr>
          <w:rFonts w:ascii="Verdana" w:hAnsi="Verdana"/>
        </w:rPr>
        <w:t xml:space="preserve">Dovranno inoltre </w:t>
      </w:r>
      <w:r w:rsidRPr="00E63034">
        <w:rPr>
          <w:rFonts w:ascii="Verdana" w:hAnsi="Verdana"/>
        </w:rPr>
        <w:t xml:space="preserve">essere in grado di: </w:t>
      </w:r>
    </w:p>
    <w:p w:rsidR="00650B8D" w:rsidRPr="00E85AB4" w:rsidRDefault="00650B8D" w:rsidP="00650B8D">
      <w:pPr>
        <w:pStyle w:val="Paragrafoelenco"/>
        <w:numPr>
          <w:ilvl w:val="0"/>
          <w:numId w:val="14"/>
        </w:numPr>
        <w:pBdr>
          <w:top w:val="nil"/>
          <w:left w:val="nil"/>
          <w:bottom w:val="nil"/>
          <w:right w:val="nil"/>
          <w:between w:val="nil"/>
        </w:pBdr>
        <w:jc w:val="both"/>
        <w:rPr>
          <w:rFonts w:ascii="Verdana" w:hAnsi="Verdana"/>
        </w:rPr>
      </w:pPr>
      <w:r>
        <w:rPr>
          <w:rFonts w:ascii="Verdana" w:hAnsi="Verdana"/>
        </w:rPr>
        <w:t>C</w:t>
      </w:r>
      <w:r w:rsidRPr="00E85AB4">
        <w:rPr>
          <w:rFonts w:ascii="Verdana" w:hAnsi="Verdana"/>
        </w:rPr>
        <w:t xml:space="preserve">ollaborare, nei contesti produttivi d’interesse, nella progettazione, valutazione e realizzazione di organismi complessi, operare in autonomia nei casi di modesta entità; </w:t>
      </w:r>
    </w:p>
    <w:p w:rsidR="00650B8D" w:rsidRPr="00E85AB4" w:rsidRDefault="00650B8D" w:rsidP="00650B8D">
      <w:pPr>
        <w:pStyle w:val="Paragrafoelenco"/>
        <w:numPr>
          <w:ilvl w:val="0"/>
          <w:numId w:val="14"/>
        </w:numPr>
        <w:pBdr>
          <w:top w:val="nil"/>
          <w:left w:val="nil"/>
          <w:bottom w:val="nil"/>
          <w:right w:val="nil"/>
          <w:between w:val="nil"/>
        </w:pBdr>
        <w:jc w:val="both"/>
        <w:rPr>
          <w:rFonts w:ascii="Verdana" w:hAnsi="Verdana"/>
        </w:rPr>
      </w:pPr>
      <w:r>
        <w:rPr>
          <w:rFonts w:ascii="Verdana" w:hAnsi="Verdana"/>
        </w:rPr>
        <w:t>I</w:t>
      </w:r>
      <w:r w:rsidRPr="00E85AB4">
        <w:rPr>
          <w:rFonts w:ascii="Verdana" w:hAnsi="Verdana"/>
        </w:rPr>
        <w:t xml:space="preserve">ntervenire autonomamente nella gestione, nella manutenzione e nell’esercizio di organismi edilizi e nell’organizzazione di cantieri mobili, relativamente ai fabbricati; </w:t>
      </w:r>
    </w:p>
    <w:p w:rsidR="00650B8D" w:rsidRPr="00E85AB4" w:rsidRDefault="00650B8D" w:rsidP="00650B8D">
      <w:pPr>
        <w:pStyle w:val="Paragrafoelenco"/>
        <w:numPr>
          <w:ilvl w:val="0"/>
          <w:numId w:val="14"/>
        </w:numPr>
        <w:pBdr>
          <w:top w:val="nil"/>
          <w:left w:val="nil"/>
          <w:bottom w:val="nil"/>
          <w:right w:val="nil"/>
          <w:between w:val="nil"/>
        </w:pBdr>
        <w:jc w:val="both"/>
        <w:rPr>
          <w:rFonts w:ascii="Verdana" w:hAnsi="Verdana"/>
        </w:rPr>
      </w:pPr>
      <w:r>
        <w:rPr>
          <w:rFonts w:ascii="Verdana" w:hAnsi="Verdana"/>
        </w:rPr>
        <w:t>I</w:t>
      </w:r>
      <w:r w:rsidRPr="00E85AB4">
        <w:rPr>
          <w:rFonts w:ascii="Verdana" w:hAnsi="Verdana"/>
        </w:rPr>
        <w:t xml:space="preserve">ntervenire nei processi di conversione dell’energia, del loro controllo, prevedere (nell’ambito dell’edilizia ecocompatibile) le soluzioni opportune per il risparmio energetico, nel rispetto delle normative sulla tutela dell’ambiente, redigere la valutazione di impatto ambientale; </w:t>
      </w:r>
    </w:p>
    <w:p w:rsidR="00650B8D" w:rsidRPr="00E85AB4" w:rsidRDefault="00650B8D" w:rsidP="00650B8D">
      <w:pPr>
        <w:pStyle w:val="Paragrafoelenco"/>
        <w:numPr>
          <w:ilvl w:val="0"/>
          <w:numId w:val="14"/>
        </w:numPr>
        <w:pBdr>
          <w:top w:val="nil"/>
          <w:left w:val="nil"/>
          <w:bottom w:val="nil"/>
          <w:right w:val="nil"/>
          <w:between w:val="nil"/>
        </w:pBdr>
        <w:jc w:val="both"/>
        <w:rPr>
          <w:rFonts w:ascii="Verdana" w:hAnsi="Verdana"/>
        </w:rPr>
      </w:pPr>
      <w:r>
        <w:rPr>
          <w:rFonts w:ascii="Verdana" w:hAnsi="Verdana"/>
        </w:rPr>
        <w:t>P</w:t>
      </w:r>
      <w:r w:rsidRPr="00E85AB4">
        <w:rPr>
          <w:rFonts w:ascii="Verdana" w:hAnsi="Verdana"/>
        </w:rPr>
        <w:t xml:space="preserve">ianificare ed organizzare le misure opportune in materia di salvaguardia della salute e sicurezza nei luoghi di vita e di lavoro; </w:t>
      </w:r>
    </w:p>
    <w:p w:rsidR="00650B8D" w:rsidRPr="00E85AB4" w:rsidRDefault="00650B8D" w:rsidP="00650B8D">
      <w:pPr>
        <w:pStyle w:val="Paragrafoelenco"/>
        <w:numPr>
          <w:ilvl w:val="0"/>
          <w:numId w:val="14"/>
        </w:numPr>
        <w:pBdr>
          <w:top w:val="nil"/>
          <w:left w:val="nil"/>
          <w:bottom w:val="nil"/>
          <w:right w:val="nil"/>
          <w:between w:val="nil"/>
        </w:pBdr>
        <w:jc w:val="both"/>
        <w:rPr>
          <w:rFonts w:ascii="Verdana" w:hAnsi="Verdana"/>
        </w:rPr>
      </w:pPr>
      <w:r>
        <w:rPr>
          <w:rFonts w:ascii="Verdana" w:hAnsi="Verdana"/>
        </w:rPr>
        <w:t>C</w:t>
      </w:r>
      <w:r w:rsidRPr="00E85AB4">
        <w:rPr>
          <w:rFonts w:ascii="Verdana" w:hAnsi="Verdana"/>
        </w:rPr>
        <w:t xml:space="preserve">ollaborare alla pianificazione delle attività aziendali, relazionare e documentare le attività svolte. </w:t>
      </w:r>
    </w:p>
    <w:p w:rsidR="00650B8D" w:rsidRDefault="00650B8D" w:rsidP="00650B8D">
      <w:pPr>
        <w:pBdr>
          <w:top w:val="nil"/>
          <w:left w:val="nil"/>
          <w:bottom w:val="nil"/>
          <w:right w:val="nil"/>
          <w:between w:val="nil"/>
        </w:pBdr>
        <w:jc w:val="both"/>
        <w:rPr>
          <w:rFonts w:ascii="Verdana" w:hAnsi="Verdana"/>
        </w:rPr>
      </w:pPr>
      <w:r w:rsidRPr="00E63034">
        <w:rPr>
          <w:rFonts w:ascii="Verdana" w:hAnsi="Verdana"/>
        </w:rPr>
        <w:t>A</w:t>
      </w:r>
      <w:r>
        <w:rPr>
          <w:rFonts w:ascii="Verdana" w:hAnsi="Verdana"/>
        </w:rPr>
        <w:t>l</w:t>
      </w:r>
      <w:r w:rsidRPr="00E63034">
        <w:rPr>
          <w:rFonts w:ascii="Verdana" w:hAnsi="Verdana"/>
        </w:rPr>
        <w:t xml:space="preserve"> </w:t>
      </w:r>
      <w:r>
        <w:rPr>
          <w:rFonts w:ascii="Verdana" w:hAnsi="Verdana"/>
        </w:rPr>
        <w:t>termine</w:t>
      </w:r>
      <w:r w:rsidRPr="00E63034">
        <w:rPr>
          <w:rFonts w:ascii="Verdana" w:hAnsi="Verdana"/>
        </w:rPr>
        <w:t xml:space="preserve"> del percorso </w:t>
      </w:r>
      <w:r>
        <w:rPr>
          <w:rFonts w:ascii="Verdana" w:hAnsi="Verdana"/>
        </w:rPr>
        <w:t xml:space="preserve">di studio </w:t>
      </w:r>
      <w:r w:rsidRPr="00E63034">
        <w:rPr>
          <w:rFonts w:ascii="Verdana" w:hAnsi="Verdana"/>
        </w:rPr>
        <w:t xml:space="preserve">quinquennale, </w:t>
      </w:r>
      <w:r>
        <w:rPr>
          <w:rFonts w:ascii="Verdana" w:hAnsi="Verdana"/>
        </w:rPr>
        <w:t xml:space="preserve">gli studenti </w:t>
      </w:r>
      <w:r w:rsidRPr="00E63034">
        <w:rPr>
          <w:rFonts w:ascii="Verdana" w:hAnsi="Verdana"/>
        </w:rPr>
        <w:t>dev</w:t>
      </w:r>
      <w:r>
        <w:rPr>
          <w:rFonts w:ascii="Verdana" w:hAnsi="Verdana"/>
        </w:rPr>
        <w:t>ono</w:t>
      </w:r>
      <w:r w:rsidRPr="00E63034">
        <w:rPr>
          <w:rFonts w:ascii="Verdana" w:hAnsi="Verdana"/>
        </w:rPr>
        <w:t xml:space="preserve"> conseguire le seguenti competenze: </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lastRenderedPageBreak/>
        <w:t>Selezionare i materiali da costruzione in rapporto al loro impiego e alle modalità di lavorazione. Rilevare il territorio, le aree libere e i manufatti, scegliendo le metodologie e le strumentazioni più adeguate ed elaborare i dati ottenuti.</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t xml:space="preserve">Applicare le metodologie della progettazione, valutazione e realizzazione di costruzioni e manufatti di modeste entità, in zone non sismiche, intervenendo anche nelle problematiche connesse al risparmio energetico nell’edilizia. </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t xml:space="preserve">Utilizzare gli strumenti idonei per la restituzione grafica di progetti e di rilievi. </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t xml:space="preserve">Tutelare, salvaguardare e valorizzare le risorse del territorio e dell'ambiente. </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t>Compiere operazioni di estimo in ambito privato e pubblico, limitatamente all’edilizia e al territorio.</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t xml:space="preserve">Gestire la manutenzione ordinaria e l’esercizio di organismi edilizi. </w:t>
      </w:r>
    </w:p>
    <w:p w:rsidR="00650B8D" w:rsidRPr="004B7D57" w:rsidRDefault="00650B8D" w:rsidP="00650B8D">
      <w:pPr>
        <w:pStyle w:val="Paragrafoelenco"/>
        <w:numPr>
          <w:ilvl w:val="0"/>
          <w:numId w:val="15"/>
        </w:numPr>
        <w:pBdr>
          <w:top w:val="nil"/>
          <w:left w:val="nil"/>
          <w:bottom w:val="nil"/>
          <w:right w:val="nil"/>
          <w:between w:val="nil"/>
        </w:pBdr>
        <w:jc w:val="both"/>
        <w:rPr>
          <w:rFonts w:ascii="Verdana" w:hAnsi="Verdana"/>
        </w:rPr>
      </w:pPr>
      <w:r w:rsidRPr="004B7D57">
        <w:rPr>
          <w:rFonts w:ascii="Verdana" w:hAnsi="Verdana"/>
        </w:rPr>
        <w:t xml:space="preserve">Organizzare e condurre i cantieri mobili nel rispetto delle normative sulla sicurezza. </w:t>
      </w:r>
    </w:p>
    <w:p w:rsidR="001829E5" w:rsidRDefault="001829E5" w:rsidP="00940262">
      <w:pPr>
        <w:pBdr>
          <w:top w:val="nil"/>
          <w:left w:val="nil"/>
          <w:bottom w:val="nil"/>
          <w:right w:val="nil"/>
          <w:between w:val="nil"/>
        </w:pBdr>
        <w:rPr>
          <w:rFonts w:ascii="Verdana" w:eastAsia="Verdana" w:hAnsi="Verdana" w:cs="Verdana"/>
          <w:color w:val="000000"/>
        </w:rPr>
      </w:pPr>
    </w:p>
    <w:p w:rsidR="00650B8D" w:rsidRDefault="00650B8D" w:rsidP="00940262">
      <w:pPr>
        <w:pBdr>
          <w:top w:val="nil"/>
          <w:left w:val="nil"/>
          <w:bottom w:val="nil"/>
          <w:right w:val="nil"/>
          <w:between w:val="nil"/>
        </w:pBdr>
        <w:rPr>
          <w:rFonts w:ascii="Verdana" w:eastAsia="Verdana" w:hAnsi="Verdana" w:cs="Verdana"/>
          <w:b/>
          <w:color w:val="000000"/>
        </w:rPr>
      </w:pPr>
    </w:p>
    <w:p w:rsidR="008576A6" w:rsidRDefault="007461C1" w:rsidP="00940262">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CONTENUTI</w:t>
      </w:r>
    </w:p>
    <w:p w:rsidR="005B5AE1" w:rsidRDefault="007461C1" w:rsidP="00940262">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Per i contenuti si allegano qui di seguito i percorsi progettati </w:t>
      </w:r>
      <w:r w:rsidR="00401358">
        <w:rPr>
          <w:rFonts w:ascii="Verdana" w:eastAsia="Verdana" w:hAnsi="Verdana" w:cs="Verdana"/>
          <w:color w:val="000000"/>
        </w:rPr>
        <w:t>delle</w:t>
      </w:r>
      <w:r>
        <w:rPr>
          <w:rFonts w:ascii="Verdana" w:eastAsia="Verdana" w:hAnsi="Verdana" w:cs="Verdana"/>
          <w:color w:val="000000"/>
        </w:rPr>
        <w:t xml:space="preserve"> singole discipline</w:t>
      </w:r>
      <w:r w:rsidR="0009524F">
        <w:rPr>
          <w:rFonts w:ascii="Verdana" w:eastAsia="Verdana" w:hAnsi="Verdana" w:cs="Verdana"/>
          <w:color w:val="000000"/>
        </w:rPr>
        <w:t>.</w:t>
      </w:r>
      <w:r>
        <w:rPr>
          <w:rFonts w:ascii="Verdana" w:eastAsia="Verdana" w:hAnsi="Verdana" w:cs="Verdana"/>
          <w:color w:val="000000"/>
        </w:rPr>
        <w:t xml:space="preserve"> </w:t>
      </w:r>
    </w:p>
    <w:p w:rsidR="008576A6" w:rsidRDefault="008576A6" w:rsidP="00940262">
      <w:pPr>
        <w:pBdr>
          <w:top w:val="nil"/>
          <w:left w:val="nil"/>
          <w:bottom w:val="nil"/>
          <w:right w:val="nil"/>
          <w:between w:val="nil"/>
        </w:pBdr>
        <w:rPr>
          <w:rFonts w:ascii="Verdana" w:eastAsia="Verdana" w:hAnsi="Verdana" w:cs="Verdana"/>
          <w:color w:val="000000"/>
          <w:u w:val="single"/>
        </w:rPr>
      </w:pPr>
    </w:p>
    <w:p w:rsidR="00DB579F" w:rsidRDefault="00DB579F" w:rsidP="00940262">
      <w:pPr>
        <w:pBdr>
          <w:top w:val="nil"/>
          <w:left w:val="nil"/>
          <w:bottom w:val="nil"/>
          <w:right w:val="nil"/>
          <w:between w:val="nil"/>
        </w:pBdr>
        <w:rPr>
          <w:rFonts w:ascii="Verdana" w:eastAsia="Verdana" w:hAnsi="Verdana" w:cs="Verdana"/>
          <w:b/>
          <w:color w:val="000000"/>
        </w:rPr>
      </w:pPr>
    </w:p>
    <w:p w:rsidR="005A5E11" w:rsidRDefault="005A5E11" w:rsidP="00940262">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r>
        <w:rPr>
          <w:rFonts w:ascii="Verdana" w:eastAsia="Verdana" w:hAnsi="Verdana" w:cs="Verdana"/>
          <w:b/>
          <w:color w:val="000000"/>
        </w:rPr>
        <w:t>PROGETTAZIONE</w:t>
      </w:r>
      <w:r w:rsidRPr="00940262">
        <w:rPr>
          <w:rFonts w:ascii="Verdana" w:eastAsia="Verdana" w:hAnsi="Verdana" w:cs="Verdana"/>
          <w:b/>
          <w:color w:val="000000"/>
        </w:rPr>
        <w:t xml:space="preserve"> DI EDUCAZIONE CIVICA</w:t>
      </w: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r w:rsidRPr="005B704A">
        <w:rPr>
          <w:rFonts w:ascii="Verdana" w:eastAsia="Verdana" w:hAnsi="Verdana" w:cs="Verdana"/>
          <w:b/>
          <w:color w:val="000000"/>
        </w:rPr>
        <w:t xml:space="preserve">33 ore </w:t>
      </w:r>
      <w:r>
        <w:rPr>
          <w:rFonts w:ascii="Verdana" w:eastAsia="Verdana" w:hAnsi="Verdana" w:cs="Verdana"/>
          <w:b/>
          <w:color w:val="000000"/>
        </w:rPr>
        <w:t xml:space="preserve">annue </w:t>
      </w:r>
      <w:r w:rsidRPr="005B704A">
        <w:rPr>
          <w:rFonts w:ascii="Verdana" w:eastAsia="Verdana" w:hAnsi="Verdana" w:cs="Verdana"/>
          <w:b/>
          <w:color w:val="000000"/>
        </w:rPr>
        <w:t xml:space="preserve">– 3 </w:t>
      </w:r>
      <w:r>
        <w:rPr>
          <w:rFonts w:ascii="Verdana" w:eastAsia="Verdana" w:hAnsi="Verdana" w:cs="Verdana"/>
          <w:b/>
          <w:color w:val="000000"/>
        </w:rPr>
        <w:t>nuclei concettuali</w:t>
      </w:r>
    </w:p>
    <w:p w:rsidR="005A5E11" w:rsidRDefault="005A5E11" w:rsidP="005A5E11">
      <w:pPr>
        <w:pBdr>
          <w:top w:val="nil"/>
          <w:left w:val="nil"/>
          <w:bottom w:val="nil"/>
          <w:right w:val="nil"/>
          <w:between w:val="nil"/>
        </w:pBdr>
        <w:rPr>
          <w:rFonts w:ascii="Verdana" w:eastAsia="Verdana" w:hAnsi="Verdana" w:cs="Verdana"/>
          <w:b/>
          <w:color w:val="000000"/>
        </w:rPr>
      </w:pPr>
    </w:p>
    <w:p w:rsidR="005A5E11" w:rsidRPr="00B42DF4" w:rsidRDefault="005A5E11" w:rsidP="005A5E11">
      <w:pPr>
        <w:pStyle w:val="Paragrafoelenco"/>
        <w:numPr>
          <w:ilvl w:val="0"/>
          <w:numId w:val="18"/>
        </w:numPr>
        <w:pBdr>
          <w:top w:val="nil"/>
          <w:left w:val="nil"/>
          <w:bottom w:val="nil"/>
          <w:right w:val="nil"/>
          <w:between w:val="nil"/>
        </w:pBdr>
        <w:rPr>
          <w:rFonts w:ascii="Verdana" w:eastAsia="Verdana" w:hAnsi="Verdana" w:cs="Verdana"/>
          <w:b/>
          <w:color w:val="000000"/>
        </w:rPr>
      </w:pPr>
      <w:r w:rsidRPr="00B42DF4">
        <w:rPr>
          <w:rFonts w:ascii="Verdana" w:eastAsia="Verdana" w:hAnsi="Verdana" w:cs="Verdana"/>
          <w:b/>
          <w:color w:val="000000"/>
        </w:rPr>
        <w:t>Costituzione</w:t>
      </w:r>
    </w:p>
    <w:p w:rsidR="005A5E11" w:rsidRPr="00B42DF4" w:rsidRDefault="005A5E11" w:rsidP="005A5E11">
      <w:pPr>
        <w:pStyle w:val="Paragrafoelenco"/>
        <w:numPr>
          <w:ilvl w:val="0"/>
          <w:numId w:val="18"/>
        </w:numPr>
        <w:pBdr>
          <w:top w:val="nil"/>
          <w:left w:val="nil"/>
          <w:bottom w:val="nil"/>
          <w:right w:val="nil"/>
          <w:between w:val="nil"/>
        </w:pBdr>
        <w:rPr>
          <w:rFonts w:ascii="Verdana" w:eastAsia="Verdana" w:hAnsi="Verdana" w:cs="Verdana"/>
          <w:b/>
          <w:color w:val="000000"/>
        </w:rPr>
      </w:pPr>
      <w:r w:rsidRPr="00B42DF4">
        <w:rPr>
          <w:rFonts w:ascii="Verdana" w:eastAsia="Verdana" w:hAnsi="Verdana" w:cs="Verdana"/>
          <w:b/>
          <w:color w:val="000000"/>
        </w:rPr>
        <w:t>Sviluppo economico e sostenibilità</w:t>
      </w:r>
    </w:p>
    <w:p w:rsidR="005A5E11" w:rsidRPr="00B42DF4" w:rsidRDefault="005A5E11" w:rsidP="005A5E11">
      <w:pPr>
        <w:pStyle w:val="Paragrafoelenco"/>
        <w:numPr>
          <w:ilvl w:val="0"/>
          <w:numId w:val="18"/>
        </w:numPr>
        <w:pBdr>
          <w:top w:val="nil"/>
          <w:left w:val="nil"/>
          <w:bottom w:val="nil"/>
          <w:right w:val="nil"/>
          <w:between w:val="nil"/>
        </w:pBdr>
        <w:rPr>
          <w:rFonts w:ascii="Verdana" w:eastAsia="Verdana" w:hAnsi="Verdana" w:cs="Verdana"/>
          <w:b/>
          <w:color w:val="000000"/>
        </w:rPr>
      </w:pPr>
      <w:r w:rsidRPr="00B42DF4">
        <w:rPr>
          <w:rFonts w:ascii="Verdana" w:eastAsia="Verdana" w:hAnsi="Verdana" w:cs="Verdana"/>
          <w:b/>
          <w:color w:val="000000"/>
        </w:rPr>
        <w:t>Cittadinanza digitale</w:t>
      </w:r>
    </w:p>
    <w:p w:rsidR="005A5E11" w:rsidRPr="005B704A"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hAnsi="Verdana"/>
          <w:color w:val="FF0000"/>
        </w:rPr>
      </w:pPr>
      <w:r w:rsidRPr="00BD1FEB">
        <w:rPr>
          <w:rFonts w:ascii="Verdana" w:hAnsi="Verdana"/>
          <w:color w:val="FF0000"/>
        </w:rPr>
        <w:t>Compilare soltanto le competenze individuate dal Consiglio di classe</w:t>
      </w:r>
      <w:r>
        <w:rPr>
          <w:rFonts w:ascii="Verdana" w:hAnsi="Verdana"/>
          <w:color w:val="FF0000"/>
        </w:rPr>
        <w:t>, almeno una per nucleo concettuale</w:t>
      </w:r>
    </w:p>
    <w:p w:rsidR="005A5E11" w:rsidRDefault="005A5E11" w:rsidP="005A5E11">
      <w:pPr>
        <w:pBdr>
          <w:top w:val="nil"/>
          <w:left w:val="nil"/>
          <w:bottom w:val="nil"/>
          <w:right w:val="nil"/>
          <w:between w:val="nil"/>
        </w:pBdr>
        <w:rPr>
          <w:rFonts w:ascii="Verdana" w:hAnsi="Verdana"/>
          <w:color w:val="FF0000"/>
        </w:rPr>
      </w:pPr>
    </w:p>
    <w:p w:rsidR="005A5E11" w:rsidRDefault="005A5E11" w:rsidP="005A5E11">
      <w:pPr>
        <w:pBdr>
          <w:top w:val="nil"/>
          <w:left w:val="nil"/>
          <w:bottom w:val="nil"/>
          <w:right w:val="nil"/>
          <w:between w:val="nil"/>
        </w:pBdr>
        <w:rPr>
          <w:rFonts w:ascii="Verdana" w:hAnsi="Verdana"/>
          <w:color w:val="FF0000"/>
        </w:rPr>
      </w:pPr>
      <w:r>
        <w:rPr>
          <w:rFonts w:ascii="Verdana" w:hAnsi="Verdana"/>
          <w:color w:val="FF0000"/>
        </w:rPr>
        <w:t>Per approfondimenti e contenuti specifici Linee Guida per l’insegnamento dell’Educazione civica</w:t>
      </w:r>
    </w:p>
    <w:p w:rsidR="005A5E11" w:rsidRDefault="00D6320D" w:rsidP="005A5E11">
      <w:pPr>
        <w:pBdr>
          <w:top w:val="nil"/>
          <w:left w:val="nil"/>
          <w:bottom w:val="nil"/>
          <w:right w:val="nil"/>
          <w:between w:val="nil"/>
        </w:pBdr>
        <w:rPr>
          <w:rFonts w:ascii="Verdana" w:hAnsi="Verdana"/>
          <w:color w:val="FF0000"/>
        </w:rPr>
      </w:pPr>
      <w:hyperlink r:id="rId8" w:history="1">
        <w:r w:rsidR="005A5E11" w:rsidRPr="00E63FA5">
          <w:rPr>
            <w:rStyle w:val="Collegamentoipertestuale"/>
            <w:rFonts w:ascii="Verdana" w:hAnsi="Verdana"/>
          </w:rPr>
          <w:t>https://www.miur.gov.it/documents/20182/0/Linee+guida+Educazione+civica.pdf/9ffd1e06-db57-1596-c742-216b3f42b995?t=1725710190643</w:t>
        </w:r>
      </w:hyperlink>
    </w:p>
    <w:p w:rsidR="005A5E11" w:rsidRPr="00BD1FEB" w:rsidRDefault="005A5E11" w:rsidP="005A5E11">
      <w:pPr>
        <w:pBdr>
          <w:top w:val="nil"/>
          <w:left w:val="nil"/>
          <w:bottom w:val="nil"/>
          <w:right w:val="nil"/>
          <w:between w:val="nil"/>
        </w:pBdr>
        <w:rPr>
          <w:rFonts w:ascii="Verdana" w:hAnsi="Verdana"/>
          <w:color w:val="FF0000"/>
        </w:rPr>
      </w:pPr>
    </w:p>
    <w:p w:rsidR="005A5E11" w:rsidRDefault="005A5E11" w:rsidP="005A5E11">
      <w:pPr>
        <w:pBdr>
          <w:top w:val="nil"/>
          <w:left w:val="nil"/>
          <w:bottom w:val="nil"/>
          <w:right w:val="nil"/>
          <w:between w:val="nil"/>
        </w:pBdr>
      </w:pPr>
    </w:p>
    <w:p w:rsidR="005A5E11" w:rsidRPr="000D63AB" w:rsidRDefault="005A5E11" w:rsidP="005A5E11">
      <w:pPr>
        <w:pBdr>
          <w:top w:val="nil"/>
          <w:left w:val="nil"/>
          <w:bottom w:val="nil"/>
          <w:right w:val="nil"/>
          <w:between w:val="nil"/>
        </w:pBdr>
        <w:rPr>
          <w:rFonts w:ascii="Verdana" w:hAnsi="Verdana"/>
          <w:b/>
          <w:u w:val="single"/>
        </w:rPr>
      </w:pPr>
      <w:r>
        <w:rPr>
          <w:rFonts w:ascii="Verdana" w:hAnsi="Verdana"/>
          <w:b/>
          <w:u w:val="single"/>
        </w:rPr>
        <w:t xml:space="preserve">1. </w:t>
      </w:r>
      <w:r w:rsidRPr="000D63AB">
        <w:rPr>
          <w:rFonts w:ascii="Verdana" w:hAnsi="Verdana"/>
          <w:b/>
          <w:u w:val="single"/>
        </w:rPr>
        <w:t>COSTITUZIONE</w:t>
      </w:r>
    </w:p>
    <w:p w:rsidR="005A5E11" w:rsidRPr="000D63AB" w:rsidRDefault="005A5E11" w:rsidP="005A5E11">
      <w:pPr>
        <w:pBdr>
          <w:top w:val="nil"/>
          <w:left w:val="nil"/>
          <w:bottom w:val="nil"/>
          <w:right w:val="nil"/>
          <w:between w:val="nil"/>
        </w:pBdr>
        <w:rPr>
          <w:rFonts w:ascii="Verdana" w:hAnsi="Verdana"/>
          <w:i/>
        </w:rPr>
      </w:pPr>
      <w:r w:rsidRPr="000D63AB">
        <w:rPr>
          <w:rFonts w:ascii="Verdana" w:hAnsi="Verdana"/>
          <w:i/>
        </w:rPr>
        <w:t xml:space="preserve">Competenza </w:t>
      </w:r>
      <w:r>
        <w:rPr>
          <w:rFonts w:ascii="Verdana" w:hAnsi="Verdana"/>
          <w:i/>
        </w:rPr>
        <w:t xml:space="preserve">n. </w:t>
      </w:r>
      <w:r w:rsidRPr="000D63AB">
        <w:rPr>
          <w:rFonts w:ascii="Verdana" w:hAnsi="Verdana"/>
          <w:i/>
        </w:rPr>
        <w:t>1</w:t>
      </w:r>
    </w:p>
    <w:p w:rsidR="005A5E11" w:rsidRPr="00E959A6" w:rsidRDefault="005A5E11" w:rsidP="005A5E11">
      <w:pPr>
        <w:pBdr>
          <w:top w:val="nil"/>
          <w:left w:val="nil"/>
          <w:bottom w:val="nil"/>
          <w:right w:val="nil"/>
          <w:between w:val="nil"/>
        </w:pBdr>
        <w:jc w:val="both"/>
        <w:rPr>
          <w:rFonts w:ascii="Verdana" w:eastAsia="Verdana" w:hAnsi="Verdana" w:cs="Verdana"/>
          <w:b/>
          <w:i/>
          <w:color w:val="000000"/>
        </w:rPr>
      </w:pPr>
      <w:r w:rsidRPr="00E959A6">
        <w:rPr>
          <w:rFonts w:ascii="Verdana" w:hAnsi="Verdana"/>
          <w:i/>
        </w:rPr>
        <w:t>Sviluppare atteggiamenti e adottare comportamenti fondati sul rispetto verso ogni persona, sulla responsabilità individuale, sulla legalità, sulla partecipazione e la solidarietà, sulla importanza del lavoro, sostenuti dalla conoscenza della Carta costituzionale, della Carta dei Diritti fondamentali dell’Unione Europea e della Dichiarazione Internazionale dei Diritti umani. Conoscere il significato della appartenenza ad una comunità, locale e nazionale. Approfondire il concetto di Patria.</w:t>
      </w:r>
    </w:p>
    <w:p w:rsidR="005A5E11" w:rsidRDefault="005A5E11" w:rsidP="005A5E11">
      <w:pPr>
        <w:pBdr>
          <w:top w:val="nil"/>
          <w:left w:val="nil"/>
          <w:bottom w:val="nil"/>
          <w:right w:val="nil"/>
          <w:between w:val="nil"/>
        </w:pBdr>
        <w:rPr>
          <w:rFonts w:ascii="Verdana" w:eastAsia="Verdana" w:hAnsi="Verdana" w:cs="Verdana"/>
          <w:b/>
          <w:color w:val="000000"/>
        </w:rPr>
      </w:pP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Pr="00940262" w:rsidRDefault="005A5E11" w:rsidP="005A5E11">
      <w:pPr>
        <w:pBdr>
          <w:top w:val="nil"/>
          <w:left w:val="nil"/>
          <w:bottom w:val="nil"/>
          <w:right w:val="nil"/>
          <w:between w:val="nil"/>
        </w:pBdr>
        <w:rPr>
          <w:rFonts w:ascii="Verdana" w:eastAsia="Verdana" w:hAnsi="Verdana" w:cs="Verdana"/>
          <w:b/>
          <w:color w:val="000000"/>
        </w:rPr>
      </w:pPr>
    </w:p>
    <w:p w:rsidR="005A5E11" w:rsidRPr="000D63AB" w:rsidRDefault="005A5E11" w:rsidP="005A5E11">
      <w:pPr>
        <w:pBdr>
          <w:top w:val="nil"/>
          <w:left w:val="nil"/>
          <w:bottom w:val="nil"/>
          <w:right w:val="nil"/>
          <w:between w:val="nil"/>
        </w:pBdr>
        <w:rPr>
          <w:rFonts w:ascii="Verdana" w:hAnsi="Verdana"/>
          <w:i/>
        </w:rPr>
      </w:pPr>
      <w:r w:rsidRPr="000D63AB">
        <w:rPr>
          <w:rFonts w:ascii="Verdana" w:hAnsi="Verdana"/>
          <w:i/>
        </w:rPr>
        <w:t xml:space="preserve">Competenza n. 2 </w:t>
      </w:r>
    </w:p>
    <w:p w:rsidR="005A5E11" w:rsidRPr="000D63AB" w:rsidRDefault="005A5E11" w:rsidP="005A5E11">
      <w:pPr>
        <w:pBdr>
          <w:top w:val="nil"/>
          <w:left w:val="nil"/>
          <w:bottom w:val="nil"/>
          <w:right w:val="nil"/>
          <w:between w:val="nil"/>
        </w:pBdr>
        <w:rPr>
          <w:rFonts w:ascii="Verdana" w:hAnsi="Verdana"/>
          <w:i/>
        </w:rPr>
      </w:pPr>
      <w:r w:rsidRPr="000D63AB">
        <w:rPr>
          <w:rFonts w:ascii="Verdana" w:hAnsi="Verdana"/>
          <w:i/>
        </w:rPr>
        <w:t>Interagire 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Default="005A5E11" w:rsidP="005A5E11">
      <w:pPr>
        <w:pBdr>
          <w:top w:val="nil"/>
          <w:left w:val="nil"/>
          <w:bottom w:val="nil"/>
          <w:right w:val="nil"/>
          <w:between w:val="nil"/>
        </w:pBdr>
      </w:pPr>
    </w:p>
    <w:p w:rsidR="005A5E11" w:rsidRDefault="005A5E11" w:rsidP="005A5E11">
      <w:pPr>
        <w:pBdr>
          <w:top w:val="nil"/>
          <w:left w:val="nil"/>
          <w:bottom w:val="nil"/>
          <w:right w:val="nil"/>
          <w:between w:val="nil"/>
        </w:pBdr>
        <w:rPr>
          <w:rFonts w:ascii="Verdana" w:hAnsi="Verdana"/>
          <w:i/>
        </w:rPr>
      </w:pPr>
      <w:r w:rsidRPr="000D63AB">
        <w:rPr>
          <w:rFonts w:ascii="Verdana" w:hAnsi="Verdana"/>
          <w:i/>
        </w:rPr>
        <w:t>Competenza n. 3</w:t>
      </w:r>
    </w:p>
    <w:p w:rsidR="005A5E11" w:rsidRDefault="005A5E11" w:rsidP="005A5E11">
      <w:pPr>
        <w:pBdr>
          <w:top w:val="nil"/>
          <w:left w:val="nil"/>
          <w:bottom w:val="nil"/>
          <w:right w:val="nil"/>
          <w:between w:val="nil"/>
        </w:pBdr>
        <w:rPr>
          <w:rFonts w:ascii="Verdana" w:hAnsi="Verdana"/>
          <w:i/>
        </w:rPr>
      </w:pPr>
      <w:r w:rsidRPr="000D63AB">
        <w:rPr>
          <w:rFonts w:ascii="Verdana" w:hAnsi="Verdana"/>
          <w:i/>
        </w:rPr>
        <w:t xml:space="preserve">Rispettare le regole e le norme che governano lo stato di diritto, la convivenza sociale e la vita quotidiana in famiglia, a scuola, nella comunità, nel mondo del lavoro al fine di comunicare e </w:t>
      </w:r>
      <w:r w:rsidRPr="000D63AB">
        <w:rPr>
          <w:rFonts w:ascii="Verdana" w:hAnsi="Verdana"/>
          <w:i/>
        </w:rPr>
        <w:lastRenderedPageBreak/>
        <w:t>rapportarsi correttamente con gli altri, esercitare consapevolmente i propri diritti e doveri per contribuire al bene comune e al rispetto dei diritti delle persone.</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Pr="000D63AB" w:rsidRDefault="005A5E11" w:rsidP="005A5E11">
      <w:pPr>
        <w:pBdr>
          <w:top w:val="nil"/>
          <w:left w:val="nil"/>
          <w:bottom w:val="nil"/>
          <w:right w:val="nil"/>
          <w:between w:val="nil"/>
        </w:pBdr>
        <w:rPr>
          <w:rFonts w:ascii="Verdana" w:hAnsi="Verdana"/>
          <w:i/>
        </w:rPr>
      </w:pPr>
    </w:p>
    <w:p w:rsidR="005A5E11" w:rsidRDefault="005A5E11" w:rsidP="005A5E11">
      <w:pPr>
        <w:pBdr>
          <w:top w:val="nil"/>
          <w:left w:val="nil"/>
          <w:bottom w:val="nil"/>
          <w:right w:val="nil"/>
          <w:between w:val="nil"/>
        </w:pBdr>
        <w:rPr>
          <w:rFonts w:ascii="Verdana" w:hAnsi="Verdana"/>
          <w:i/>
        </w:rPr>
      </w:pPr>
      <w:r w:rsidRPr="000D63AB">
        <w:rPr>
          <w:rFonts w:ascii="Verdana" w:hAnsi="Verdana"/>
          <w:i/>
        </w:rPr>
        <w:t xml:space="preserve">Competenza n. 4 </w:t>
      </w:r>
    </w:p>
    <w:p w:rsidR="005A5E11" w:rsidRDefault="005A5E11" w:rsidP="005A5E11">
      <w:pPr>
        <w:pBdr>
          <w:top w:val="nil"/>
          <w:left w:val="nil"/>
          <w:bottom w:val="nil"/>
          <w:right w:val="nil"/>
          <w:between w:val="nil"/>
        </w:pBdr>
        <w:rPr>
          <w:rFonts w:ascii="Verdana" w:hAnsi="Verdana"/>
          <w:i/>
        </w:rPr>
      </w:pPr>
      <w:r w:rsidRPr="000D63AB">
        <w:rPr>
          <w:rFonts w:ascii="Verdana" w:hAnsi="Verdana"/>
          <w:i/>
        </w:rPr>
        <w:t>Sviluppare atteggiamenti e comportamenti responsabili volti alla tutela della salute e del benessere psicofisico.</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Default="005A5E11" w:rsidP="005A5E11">
      <w:pPr>
        <w:pBdr>
          <w:top w:val="nil"/>
          <w:left w:val="nil"/>
          <w:bottom w:val="nil"/>
          <w:right w:val="nil"/>
          <w:between w:val="nil"/>
        </w:pBdr>
        <w:rPr>
          <w:rFonts w:ascii="Verdana" w:hAnsi="Verdana"/>
          <w:i/>
        </w:rPr>
      </w:pPr>
    </w:p>
    <w:p w:rsidR="005A5E11" w:rsidRDefault="005A5E11" w:rsidP="005A5E11">
      <w:pPr>
        <w:pBdr>
          <w:top w:val="nil"/>
          <w:left w:val="nil"/>
          <w:bottom w:val="nil"/>
          <w:right w:val="nil"/>
          <w:between w:val="nil"/>
        </w:pBdr>
      </w:pPr>
    </w:p>
    <w:p w:rsidR="005A5E11" w:rsidRPr="000D63AB" w:rsidRDefault="005A5E11" w:rsidP="005A5E11">
      <w:pPr>
        <w:pBdr>
          <w:top w:val="nil"/>
          <w:left w:val="nil"/>
          <w:bottom w:val="nil"/>
          <w:right w:val="nil"/>
          <w:between w:val="nil"/>
        </w:pBdr>
        <w:rPr>
          <w:rFonts w:ascii="Verdana" w:hAnsi="Verdana"/>
          <w:b/>
          <w:u w:val="single"/>
        </w:rPr>
      </w:pPr>
      <w:r>
        <w:rPr>
          <w:rFonts w:ascii="Verdana" w:hAnsi="Verdana"/>
          <w:b/>
          <w:u w:val="single"/>
        </w:rPr>
        <w:t xml:space="preserve">2. </w:t>
      </w:r>
      <w:r w:rsidRPr="000D63AB">
        <w:rPr>
          <w:rFonts w:ascii="Verdana" w:hAnsi="Verdana"/>
          <w:b/>
          <w:u w:val="single"/>
        </w:rPr>
        <w:t>SVILUPPO ECONOMICO E SOSTENIBILITÀ</w:t>
      </w:r>
    </w:p>
    <w:p w:rsidR="005A5E11" w:rsidRDefault="005A5E11" w:rsidP="005A5E11">
      <w:pPr>
        <w:pBdr>
          <w:top w:val="nil"/>
          <w:left w:val="nil"/>
          <w:bottom w:val="nil"/>
          <w:right w:val="nil"/>
          <w:between w:val="nil"/>
        </w:pBdr>
        <w:rPr>
          <w:rFonts w:ascii="Verdana" w:hAnsi="Verdana"/>
          <w:i/>
        </w:rPr>
      </w:pPr>
      <w:r w:rsidRPr="000D63AB">
        <w:rPr>
          <w:rFonts w:ascii="Verdana" w:hAnsi="Verdana"/>
          <w:i/>
        </w:rPr>
        <w:t xml:space="preserve">Competenza n. 5 </w:t>
      </w:r>
    </w:p>
    <w:p w:rsidR="005A5E11" w:rsidRPr="000D63AB" w:rsidRDefault="005A5E11" w:rsidP="005A5E11">
      <w:pPr>
        <w:pBdr>
          <w:top w:val="nil"/>
          <w:left w:val="nil"/>
          <w:bottom w:val="nil"/>
          <w:right w:val="nil"/>
          <w:between w:val="nil"/>
        </w:pBdr>
        <w:rPr>
          <w:rFonts w:ascii="Verdana" w:hAnsi="Verdana"/>
          <w:i/>
        </w:rPr>
      </w:pPr>
      <w:r w:rsidRPr="000D63AB">
        <w:rPr>
          <w:rFonts w:ascii="Verdana" w:hAnsi="Verdana"/>
          <w:i/>
        </w:rPr>
        <w:t xml:space="preserve">Comprendere l’importanza della crescita economica. Sviluppare atteggiamenti e comportamenti responsabili volti alla tutela dell’ambiente, degli ecosistemi e delle risorse naturali per uno sviluppo economico rispettoso dell’ambiente. </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hAnsi="Verdana"/>
          <w:i/>
        </w:rPr>
      </w:pPr>
      <w:r w:rsidRPr="000D63AB">
        <w:rPr>
          <w:rFonts w:ascii="Verdana" w:hAnsi="Verdana"/>
          <w:i/>
        </w:rPr>
        <w:t xml:space="preserve">Competenza n. 6 </w:t>
      </w:r>
    </w:p>
    <w:p w:rsidR="005A5E11" w:rsidRDefault="005A5E11" w:rsidP="005A5E11">
      <w:pPr>
        <w:pBdr>
          <w:top w:val="nil"/>
          <w:left w:val="nil"/>
          <w:bottom w:val="nil"/>
          <w:right w:val="nil"/>
          <w:between w:val="nil"/>
        </w:pBdr>
        <w:rPr>
          <w:rFonts w:ascii="Verdana" w:hAnsi="Verdana"/>
          <w:i/>
        </w:rPr>
      </w:pPr>
      <w:r w:rsidRPr="000D63AB">
        <w:rPr>
          <w:rFonts w:ascii="Verdana" w:hAnsi="Verdana"/>
          <w:i/>
        </w:rPr>
        <w:t xml:space="preserve">Acquisire la consapevolezza delle situazioni di rischio del proprio territorio, delle potenzialità e dei limiti dello sviluppo e degli effetti delle attività umane sull’ambiente. Adottare comportamenti responsabili verso l’ambiente. </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i/>
          <w:color w:val="000000"/>
        </w:rPr>
      </w:pPr>
      <w:r w:rsidRPr="000D63AB">
        <w:rPr>
          <w:rFonts w:ascii="Verdana" w:eastAsia="Verdana" w:hAnsi="Verdana" w:cs="Verdana"/>
          <w:i/>
          <w:color w:val="000000"/>
        </w:rPr>
        <w:t xml:space="preserve">Competenza n. 7 </w:t>
      </w:r>
    </w:p>
    <w:p w:rsidR="005A5E11" w:rsidRDefault="005A5E11" w:rsidP="005A5E11">
      <w:pPr>
        <w:pBdr>
          <w:top w:val="nil"/>
          <w:left w:val="nil"/>
          <w:bottom w:val="nil"/>
          <w:right w:val="nil"/>
          <w:between w:val="nil"/>
        </w:pBdr>
        <w:rPr>
          <w:rFonts w:ascii="Verdana" w:eastAsia="Verdana" w:hAnsi="Verdana" w:cs="Verdana"/>
          <w:i/>
          <w:color w:val="000000"/>
        </w:rPr>
      </w:pPr>
      <w:r w:rsidRPr="000D63AB">
        <w:rPr>
          <w:rFonts w:ascii="Verdana" w:eastAsia="Verdana" w:hAnsi="Verdana" w:cs="Verdana"/>
          <w:i/>
          <w:color w:val="000000"/>
        </w:rPr>
        <w:t xml:space="preserve">Maturare scelte e condotte di tutela dei beni materiali e immateriali. </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Pr="000D63AB" w:rsidRDefault="005A5E11" w:rsidP="005A5E11">
      <w:pPr>
        <w:pBdr>
          <w:top w:val="nil"/>
          <w:left w:val="nil"/>
          <w:bottom w:val="nil"/>
          <w:right w:val="nil"/>
          <w:between w:val="nil"/>
        </w:pBdr>
        <w:rPr>
          <w:rFonts w:ascii="Verdana" w:eastAsia="Verdana" w:hAnsi="Verdana" w:cs="Verdana"/>
          <w:i/>
          <w:color w:val="000000"/>
        </w:rPr>
      </w:pP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Competenza n. 8 </w:t>
      </w:r>
    </w:p>
    <w:p w:rsidR="005A5E11" w:rsidRPr="007069A8"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Maturare scelte e condotte di tutela del risparmio e assicurativa nonché di pianificazione di percorsi previdenziali e di utilizzo responsabile delle risorse finanziarie. Riconoscere il valore dell’impresa e dell’iniziativa economica privata. </w:t>
      </w:r>
    </w:p>
    <w:p w:rsidR="005A5E11" w:rsidRDefault="005A5E11" w:rsidP="005A5E11">
      <w:pPr>
        <w:pBdr>
          <w:top w:val="nil"/>
          <w:left w:val="nil"/>
          <w:bottom w:val="nil"/>
          <w:right w:val="nil"/>
          <w:between w:val="nil"/>
        </w:pBdr>
        <w:rPr>
          <w:rFonts w:ascii="Verdana" w:eastAsia="Verdana" w:hAnsi="Verdana" w:cs="Verdana"/>
          <w:b/>
          <w:color w:val="000000"/>
        </w:rPr>
      </w:pP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Competenza n. 9 </w:t>
      </w: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Maturare scelte e condotte di contrasto alla illegalità.</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Pr="007069A8" w:rsidRDefault="005A5E11" w:rsidP="005A5E11">
      <w:pPr>
        <w:pBdr>
          <w:top w:val="nil"/>
          <w:left w:val="nil"/>
          <w:bottom w:val="nil"/>
          <w:right w:val="nil"/>
          <w:between w:val="nil"/>
        </w:pBdr>
        <w:rPr>
          <w:rFonts w:ascii="Verdana" w:eastAsia="Verdana" w:hAnsi="Verdana" w:cs="Verdana"/>
          <w:i/>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r>
        <w:rPr>
          <w:rFonts w:ascii="Verdana" w:hAnsi="Verdana"/>
          <w:b/>
          <w:u w:val="single"/>
        </w:rPr>
        <w:t xml:space="preserve">3. </w:t>
      </w:r>
      <w:r w:rsidRPr="007069A8">
        <w:rPr>
          <w:rFonts w:ascii="Verdana" w:hAnsi="Verdana"/>
          <w:b/>
          <w:u w:val="single"/>
        </w:rPr>
        <w:t>CITTADINANZA DIGITALE</w:t>
      </w: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Competenza n. 10 </w:t>
      </w:r>
    </w:p>
    <w:p w:rsidR="005A5E11" w:rsidRPr="007069A8"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Sviluppare la capacità di accedere alle informazioni, alle fonti, ai contenuti digitali, in modo critico, responsabile e consapevole. </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Pr="007069A8" w:rsidRDefault="005A5E11" w:rsidP="005A5E11">
      <w:pPr>
        <w:pBdr>
          <w:top w:val="nil"/>
          <w:left w:val="nil"/>
          <w:bottom w:val="nil"/>
          <w:right w:val="nil"/>
          <w:between w:val="nil"/>
        </w:pBdr>
        <w:rPr>
          <w:rFonts w:ascii="Verdana" w:eastAsia="Verdana" w:hAnsi="Verdana" w:cs="Verdana"/>
          <w:i/>
          <w:color w:val="000000"/>
        </w:rPr>
      </w:pP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Competenza n. 11 </w:t>
      </w: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Individuare forme di comunicazione digitale adeguate, adottando e rispettando le regole comportamentali proprie di ciascun contesto comunicativo. </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Pr="007069A8" w:rsidRDefault="005A5E11" w:rsidP="005A5E11">
      <w:pPr>
        <w:pBdr>
          <w:top w:val="nil"/>
          <w:left w:val="nil"/>
          <w:bottom w:val="nil"/>
          <w:right w:val="nil"/>
          <w:between w:val="nil"/>
        </w:pBdr>
        <w:rPr>
          <w:rFonts w:ascii="Verdana" w:eastAsia="Verdana" w:hAnsi="Verdana" w:cs="Verdana"/>
          <w:i/>
          <w:color w:val="000000"/>
        </w:rPr>
      </w:pPr>
    </w:p>
    <w:p w:rsidR="005A5E11"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 xml:space="preserve">Competenza n. 12 </w:t>
      </w:r>
    </w:p>
    <w:p w:rsidR="005A5E11" w:rsidRPr="007069A8" w:rsidRDefault="005A5E11" w:rsidP="005A5E11">
      <w:pPr>
        <w:pBdr>
          <w:top w:val="nil"/>
          <w:left w:val="nil"/>
          <w:bottom w:val="nil"/>
          <w:right w:val="nil"/>
          <w:between w:val="nil"/>
        </w:pBdr>
        <w:rPr>
          <w:rFonts w:ascii="Verdana" w:eastAsia="Verdana" w:hAnsi="Verdana" w:cs="Verdana"/>
          <w:i/>
          <w:color w:val="000000"/>
        </w:rPr>
      </w:pPr>
      <w:r w:rsidRPr="007069A8">
        <w:rPr>
          <w:rFonts w:ascii="Verdana" w:eastAsia="Verdana" w:hAnsi="Verdana" w:cs="Verdana"/>
          <w:i/>
          <w:color w:val="000000"/>
        </w:rPr>
        <w:t>Gestire l'identità digitale e i dati della rete, salvaguardando la propria e altrui sicurezza negli ambienti digitali, evitando minacce per la salute e il benessere fisico e psicologico di sé e degli altri</w:t>
      </w:r>
    </w:p>
    <w:tbl>
      <w:tblPr>
        <w:tblStyle w:val="Grigliatabella"/>
        <w:tblW w:w="9634" w:type="dxa"/>
        <w:tblLook w:val="04A0" w:firstRow="1" w:lastRow="0" w:firstColumn="1" w:lastColumn="0" w:noHBand="0" w:noVBand="1"/>
      </w:tblPr>
      <w:tblGrid>
        <w:gridCol w:w="1980"/>
        <w:gridCol w:w="5386"/>
        <w:gridCol w:w="2268"/>
      </w:tblGrid>
      <w:tr w:rsidR="005A5E11" w:rsidTr="00C62B50">
        <w:tc>
          <w:tcPr>
            <w:tcW w:w="1980"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docente</w:t>
            </w:r>
            <w:proofErr w:type="gramEnd"/>
          </w:p>
        </w:tc>
        <w:tc>
          <w:tcPr>
            <w:tcW w:w="5386" w:type="dxa"/>
          </w:tcPr>
          <w:p w:rsidR="005A5E11" w:rsidRPr="000D63AB" w:rsidRDefault="005A5E11" w:rsidP="00C62B50">
            <w:pPr>
              <w:jc w:val="center"/>
              <w:rPr>
                <w:rFonts w:ascii="Verdana" w:eastAsia="Verdana" w:hAnsi="Verdana" w:cs="Verdana"/>
                <w:b/>
                <w:color w:val="000000"/>
                <w:sz w:val="16"/>
                <w:szCs w:val="16"/>
              </w:rPr>
            </w:pPr>
            <w:proofErr w:type="gramStart"/>
            <w:r w:rsidRPr="000D63AB">
              <w:rPr>
                <w:rFonts w:ascii="Verdana" w:eastAsia="Verdana" w:hAnsi="Verdana" w:cs="Verdana"/>
                <w:b/>
                <w:color w:val="000000"/>
                <w:sz w:val="16"/>
                <w:szCs w:val="16"/>
              </w:rPr>
              <w:t>contenuto</w:t>
            </w:r>
            <w:proofErr w:type="gramEnd"/>
          </w:p>
        </w:tc>
        <w:tc>
          <w:tcPr>
            <w:tcW w:w="2268" w:type="dxa"/>
          </w:tcPr>
          <w:p w:rsidR="005A5E11" w:rsidRPr="00940262" w:rsidRDefault="005A5E11" w:rsidP="00C62B50">
            <w:pPr>
              <w:jc w:val="center"/>
              <w:rPr>
                <w:rFonts w:ascii="Verdana" w:eastAsia="Verdana" w:hAnsi="Verdana" w:cs="Verdana"/>
                <w:b/>
                <w:color w:val="000000"/>
                <w:sz w:val="16"/>
                <w:szCs w:val="16"/>
              </w:rPr>
            </w:pPr>
            <w:r>
              <w:rPr>
                <w:rFonts w:ascii="Verdana" w:eastAsia="Verdana" w:hAnsi="Verdana" w:cs="Verdana"/>
                <w:b/>
                <w:color w:val="000000"/>
                <w:sz w:val="16"/>
                <w:szCs w:val="16"/>
              </w:rPr>
              <w:t>n. ore / quadrimestre</w:t>
            </w: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r w:rsidR="005A5E11" w:rsidTr="00C62B50">
        <w:tc>
          <w:tcPr>
            <w:tcW w:w="1980" w:type="dxa"/>
          </w:tcPr>
          <w:p w:rsidR="005A5E11" w:rsidRDefault="005A5E11" w:rsidP="00C62B50">
            <w:pPr>
              <w:rPr>
                <w:rFonts w:ascii="Verdana" w:eastAsia="Verdana" w:hAnsi="Verdana" w:cs="Verdana"/>
                <w:b/>
                <w:color w:val="000000"/>
              </w:rPr>
            </w:pPr>
          </w:p>
        </w:tc>
        <w:tc>
          <w:tcPr>
            <w:tcW w:w="5386" w:type="dxa"/>
          </w:tcPr>
          <w:p w:rsidR="005A5E11" w:rsidRDefault="005A5E11" w:rsidP="00C62B50">
            <w:pPr>
              <w:rPr>
                <w:rFonts w:ascii="Verdana" w:eastAsia="Verdana" w:hAnsi="Verdana" w:cs="Verdana"/>
                <w:b/>
                <w:color w:val="000000"/>
              </w:rPr>
            </w:pPr>
          </w:p>
        </w:tc>
        <w:tc>
          <w:tcPr>
            <w:tcW w:w="2268" w:type="dxa"/>
          </w:tcPr>
          <w:p w:rsidR="005A5E11" w:rsidRDefault="005A5E11" w:rsidP="00C62B50">
            <w:pPr>
              <w:rPr>
                <w:rFonts w:ascii="Verdana" w:eastAsia="Verdana" w:hAnsi="Verdana" w:cs="Verdana"/>
                <w:b/>
                <w:color w:val="000000"/>
              </w:rPr>
            </w:pPr>
          </w:p>
        </w:tc>
      </w:tr>
    </w:tbl>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5A5E11">
      <w:pPr>
        <w:jc w:val="both"/>
        <w:rPr>
          <w:rFonts w:ascii="Verdana" w:hAnsi="Verdana"/>
          <w:b/>
        </w:rPr>
      </w:pPr>
      <w:r w:rsidRPr="003467EB">
        <w:rPr>
          <w:rFonts w:ascii="Verdana" w:hAnsi="Verdana"/>
          <w:b/>
        </w:rPr>
        <w:t>MODULI CURRICULARI DI ORIENTAMENTO FORMATIVO DEGLI STUDENTI, DI ALMENO 30 ORE PER ANNO SCOLASTICO</w:t>
      </w:r>
    </w:p>
    <w:p w:rsidR="005A5E11" w:rsidRPr="00AD6016" w:rsidRDefault="005A5E11" w:rsidP="005A5E11">
      <w:pPr>
        <w:jc w:val="both"/>
        <w:rPr>
          <w:rFonts w:ascii="Verdana" w:hAnsi="Verdana"/>
          <w:color w:val="FF0000"/>
        </w:rPr>
      </w:pPr>
      <w:r>
        <w:rPr>
          <w:rFonts w:ascii="Verdana" w:hAnsi="Verdana"/>
          <w:color w:val="FF0000"/>
        </w:rPr>
        <w:t>A ciascun coordinatore è inviato il file esemplificativo da cui estrapolare le attività specifiche di ciascuna classe, da elencare di seguito</w:t>
      </w:r>
    </w:p>
    <w:p w:rsidR="005A5E11" w:rsidRDefault="005A5E11" w:rsidP="005A5E11">
      <w:pPr>
        <w:pBdr>
          <w:top w:val="nil"/>
          <w:left w:val="nil"/>
          <w:bottom w:val="nil"/>
          <w:right w:val="nil"/>
          <w:between w:val="nil"/>
        </w:pBdr>
        <w:rPr>
          <w:rFonts w:ascii="Verdana" w:eastAsia="Verdana" w:hAnsi="Verdana" w:cs="Verdana"/>
          <w:b/>
          <w:color w:val="000000"/>
        </w:rPr>
      </w:pPr>
    </w:p>
    <w:p w:rsidR="005A5E11" w:rsidRDefault="005A5E11" w:rsidP="00940262">
      <w:pPr>
        <w:pBdr>
          <w:top w:val="nil"/>
          <w:left w:val="nil"/>
          <w:bottom w:val="nil"/>
          <w:right w:val="nil"/>
          <w:between w:val="nil"/>
        </w:pBdr>
        <w:rPr>
          <w:rFonts w:ascii="Verdana" w:eastAsia="Verdana" w:hAnsi="Verdana" w:cs="Verdana"/>
          <w:b/>
          <w:color w:val="000000"/>
        </w:rPr>
      </w:pPr>
    </w:p>
    <w:p w:rsidR="00DB579F" w:rsidRDefault="00DB579F" w:rsidP="00940262">
      <w:pPr>
        <w:pBdr>
          <w:top w:val="nil"/>
          <w:left w:val="nil"/>
          <w:bottom w:val="nil"/>
          <w:right w:val="nil"/>
          <w:between w:val="nil"/>
        </w:pBdr>
        <w:rPr>
          <w:rFonts w:ascii="Verdana" w:eastAsia="Verdana" w:hAnsi="Verdana" w:cs="Verdana"/>
          <w:b/>
          <w:color w:val="000000"/>
        </w:rPr>
      </w:pPr>
    </w:p>
    <w:p w:rsidR="007F48EE" w:rsidRDefault="007461C1" w:rsidP="00940262">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PROGETTI CURRICOLARI</w:t>
      </w:r>
      <w:r w:rsidR="007F48EE" w:rsidRPr="007F48EE">
        <w:rPr>
          <w:rFonts w:ascii="Verdana" w:eastAsia="Verdana" w:hAnsi="Verdana" w:cs="Verdana"/>
          <w:b/>
          <w:color w:val="000000"/>
        </w:rPr>
        <w:t xml:space="preserve"> </w:t>
      </w:r>
      <w:r w:rsidR="007F48EE">
        <w:rPr>
          <w:rFonts w:ascii="Verdana" w:eastAsia="Verdana" w:hAnsi="Verdana" w:cs="Verdana"/>
          <w:b/>
          <w:color w:val="000000"/>
        </w:rPr>
        <w:t>/ ATTIVITA’ E PROGETTI EXTRACURRICOLARI</w:t>
      </w:r>
    </w:p>
    <w:p w:rsidR="008576A6" w:rsidRDefault="008576A6" w:rsidP="00940262">
      <w:pPr>
        <w:pBdr>
          <w:top w:val="nil"/>
          <w:left w:val="nil"/>
          <w:bottom w:val="nil"/>
          <w:right w:val="nil"/>
          <w:between w:val="nil"/>
        </w:pBdr>
        <w:jc w:val="both"/>
        <w:rPr>
          <w:rFonts w:ascii="Verdana" w:eastAsia="Verdana" w:hAnsi="Verdana" w:cs="Verdana"/>
          <w:color w:val="000000"/>
        </w:rPr>
      </w:pPr>
    </w:p>
    <w:p w:rsidR="008576A6" w:rsidRDefault="008576A6" w:rsidP="00940262">
      <w:pPr>
        <w:pBdr>
          <w:top w:val="nil"/>
          <w:left w:val="nil"/>
          <w:bottom w:val="nil"/>
          <w:right w:val="nil"/>
          <w:between w:val="nil"/>
        </w:pBdr>
        <w:jc w:val="both"/>
        <w:rPr>
          <w:rFonts w:ascii="Verdana" w:eastAsia="Verdana" w:hAnsi="Verdana" w:cs="Verdana"/>
          <w:color w:val="000000"/>
        </w:rPr>
      </w:pPr>
    </w:p>
    <w:p w:rsidR="001829E5" w:rsidRDefault="001829E5" w:rsidP="00940262">
      <w:pPr>
        <w:pBdr>
          <w:top w:val="nil"/>
          <w:left w:val="nil"/>
          <w:bottom w:val="nil"/>
          <w:right w:val="nil"/>
          <w:between w:val="nil"/>
        </w:pBdr>
        <w:ind w:right="-82"/>
        <w:jc w:val="both"/>
        <w:rPr>
          <w:rFonts w:ascii="Verdana" w:eastAsia="Verdana" w:hAnsi="Verdana" w:cs="Verdana"/>
          <w:b/>
          <w:color w:val="FF0000"/>
          <w:highlight w:val="yellow"/>
          <w:u w:val="single"/>
        </w:rPr>
      </w:pPr>
    </w:p>
    <w:p w:rsidR="001829E5" w:rsidRDefault="001829E5" w:rsidP="00940262">
      <w:pPr>
        <w:pBdr>
          <w:top w:val="nil"/>
          <w:left w:val="nil"/>
          <w:bottom w:val="nil"/>
          <w:right w:val="nil"/>
          <w:between w:val="nil"/>
        </w:pBdr>
        <w:ind w:right="-82"/>
        <w:jc w:val="both"/>
        <w:rPr>
          <w:rFonts w:ascii="Verdana" w:eastAsia="Verdana" w:hAnsi="Verdana" w:cs="Verdana"/>
          <w:b/>
          <w:color w:val="FF0000"/>
          <w:highlight w:val="yellow"/>
          <w:u w:val="single"/>
        </w:rPr>
      </w:pPr>
    </w:p>
    <w:p w:rsidR="001829E5" w:rsidRDefault="009830A2" w:rsidP="00940262">
      <w:pPr>
        <w:pBdr>
          <w:top w:val="nil"/>
          <w:left w:val="nil"/>
          <w:bottom w:val="nil"/>
          <w:right w:val="nil"/>
          <w:between w:val="nil"/>
        </w:pBdr>
        <w:ind w:right="-82"/>
        <w:jc w:val="both"/>
        <w:rPr>
          <w:rFonts w:ascii="Verdana" w:eastAsia="Verdana" w:hAnsi="Verdana" w:cs="Verdana"/>
          <w:b/>
        </w:rPr>
      </w:pPr>
      <w:r w:rsidRPr="00940262">
        <w:rPr>
          <w:rFonts w:ascii="Verdana" w:eastAsia="Verdana" w:hAnsi="Verdana" w:cs="Verdana"/>
          <w:b/>
        </w:rPr>
        <w:t>VISITE GUIDATE E VIAGGI DI ISTRUZIONE</w:t>
      </w:r>
    </w:p>
    <w:p w:rsidR="005A5E11" w:rsidRPr="00940262" w:rsidRDefault="005A5E11" w:rsidP="00940262">
      <w:pPr>
        <w:pBdr>
          <w:top w:val="nil"/>
          <w:left w:val="nil"/>
          <w:bottom w:val="nil"/>
          <w:right w:val="nil"/>
          <w:between w:val="nil"/>
        </w:pBdr>
        <w:ind w:right="-82"/>
        <w:jc w:val="both"/>
        <w:rPr>
          <w:rFonts w:ascii="Verdana" w:eastAsia="Verdana" w:hAnsi="Verdana" w:cs="Verdana"/>
          <w:b/>
        </w:rPr>
      </w:pPr>
    </w:p>
    <w:p w:rsidR="001829E5" w:rsidRDefault="001829E5" w:rsidP="001829E5">
      <w:pPr>
        <w:pBdr>
          <w:top w:val="nil"/>
          <w:left w:val="nil"/>
          <w:bottom w:val="nil"/>
          <w:right w:val="nil"/>
          <w:between w:val="nil"/>
        </w:pBdr>
        <w:spacing w:after="4"/>
        <w:ind w:right="-82"/>
        <w:jc w:val="both"/>
        <w:rPr>
          <w:rFonts w:ascii="Verdana" w:eastAsia="Verdana" w:hAnsi="Verdana" w:cs="Verdana"/>
          <w:b/>
          <w:color w:val="FF0000"/>
          <w:highlight w:val="yellow"/>
          <w:u w:val="single"/>
        </w:rPr>
      </w:pPr>
    </w:p>
    <w:p w:rsidR="001829E5" w:rsidRDefault="001829E5" w:rsidP="001829E5">
      <w:pPr>
        <w:pBdr>
          <w:top w:val="nil"/>
          <w:left w:val="nil"/>
          <w:bottom w:val="nil"/>
          <w:right w:val="nil"/>
          <w:between w:val="nil"/>
        </w:pBdr>
        <w:spacing w:after="4"/>
        <w:ind w:right="-82"/>
        <w:jc w:val="both"/>
        <w:rPr>
          <w:rFonts w:ascii="Verdana" w:eastAsia="Verdana" w:hAnsi="Verdana" w:cs="Verdana"/>
          <w:b/>
          <w:color w:val="FF0000"/>
          <w:highlight w:val="yellow"/>
          <w:u w:val="single"/>
        </w:rPr>
      </w:pPr>
    </w:p>
    <w:p w:rsidR="001829E5" w:rsidRPr="009830A2" w:rsidRDefault="009830A2" w:rsidP="009830A2">
      <w:pPr>
        <w:pBdr>
          <w:top w:val="nil"/>
          <w:left w:val="nil"/>
          <w:bottom w:val="nil"/>
          <w:right w:val="nil"/>
          <w:between w:val="nil"/>
        </w:pBdr>
        <w:jc w:val="both"/>
        <w:rPr>
          <w:rFonts w:ascii="Verdana" w:eastAsia="Verdana" w:hAnsi="Verdana" w:cs="Verdana"/>
          <w:b/>
          <w:color w:val="000000"/>
        </w:rPr>
      </w:pPr>
      <w:r>
        <w:rPr>
          <w:rFonts w:ascii="Verdana" w:eastAsia="Verdana" w:hAnsi="Verdana" w:cs="Verdana"/>
          <w:b/>
          <w:color w:val="000000"/>
        </w:rPr>
        <w:t xml:space="preserve">PERCORSI </w:t>
      </w:r>
      <w:r w:rsidR="007E397B">
        <w:rPr>
          <w:rFonts w:ascii="Verdana" w:eastAsia="Verdana" w:hAnsi="Verdana" w:cs="Verdana"/>
          <w:b/>
          <w:color w:val="000000"/>
        </w:rPr>
        <w:t>DI FORMAZIONE SCUOLA LAVORO</w:t>
      </w:r>
      <w:bookmarkStart w:id="0" w:name="_GoBack"/>
      <w:bookmarkEnd w:id="0"/>
    </w:p>
    <w:p w:rsidR="001829E5" w:rsidRPr="00920D53" w:rsidRDefault="00920D53" w:rsidP="001829E5">
      <w:pPr>
        <w:pBdr>
          <w:top w:val="nil"/>
          <w:left w:val="nil"/>
          <w:bottom w:val="nil"/>
          <w:right w:val="nil"/>
          <w:between w:val="nil"/>
        </w:pBdr>
        <w:spacing w:after="4"/>
        <w:ind w:right="-82"/>
        <w:jc w:val="both"/>
        <w:rPr>
          <w:rFonts w:ascii="Verdana" w:eastAsia="Verdana" w:hAnsi="Verdana" w:cs="Verdana"/>
          <w:b/>
          <w:i/>
          <w:color w:val="FF0000"/>
          <w:u w:val="single"/>
        </w:rPr>
      </w:pPr>
      <w:r w:rsidRPr="00920D53">
        <w:rPr>
          <w:rFonts w:ascii="Verdana" w:eastAsia="Verdana" w:hAnsi="Verdana" w:cs="Verdana"/>
          <w:b/>
          <w:i/>
          <w:color w:val="FF0000"/>
          <w:u w:val="single"/>
        </w:rPr>
        <w:t>(</w:t>
      </w:r>
      <w:proofErr w:type="gramStart"/>
      <w:r w:rsidRPr="00920D53">
        <w:rPr>
          <w:rFonts w:ascii="Verdana" w:eastAsia="Verdana" w:hAnsi="Verdana" w:cs="Verdana"/>
          <w:b/>
          <w:i/>
          <w:color w:val="FF0000"/>
          <w:u w:val="single"/>
        </w:rPr>
        <w:t>da</w:t>
      </w:r>
      <w:proofErr w:type="gramEnd"/>
      <w:r w:rsidRPr="00920D53">
        <w:rPr>
          <w:rFonts w:ascii="Verdana" w:eastAsia="Verdana" w:hAnsi="Verdana" w:cs="Verdana"/>
          <w:b/>
          <w:i/>
          <w:color w:val="FF0000"/>
          <w:u w:val="single"/>
        </w:rPr>
        <w:t xml:space="preserve"> compilare solo per il secondo biennio e per il quinto anno)</w:t>
      </w:r>
    </w:p>
    <w:p w:rsidR="008576A6" w:rsidRDefault="008576A6">
      <w:pPr>
        <w:pBdr>
          <w:top w:val="nil"/>
          <w:left w:val="nil"/>
          <w:bottom w:val="nil"/>
          <w:right w:val="nil"/>
          <w:between w:val="nil"/>
        </w:pBdr>
        <w:jc w:val="both"/>
        <w:rPr>
          <w:rFonts w:ascii="Verdana" w:eastAsia="Verdana" w:hAnsi="Verdana" w:cs="Verdana"/>
        </w:rPr>
      </w:pPr>
    </w:p>
    <w:p w:rsidR="008576A6" w:rsidRDefault="007461C1">
      <w:pPr>
        <w:pBdr>
          <w:top w:val="nil"/>
          <w:left w:val="nil"/>
          <w:bottom w:val="nil"/>
          <w:right w:val="nil"/>
          <w:between w:val="nil"/>
        </w:pBdr>
        <w:jc w:val="both"/>
        <w:rPr>
          <w:rFonts w:ascii="Verdana" w:eastAsia="Verdana" w:hAnsi="Verdana" w:cs="Verdana"/>
        </w:rPr>
      </w:pPr>
      <w:r>
        <w:rPr>
          <w:rFonts w:ascii="Verdana" w:eastAsia="Verdana" w:hAnsi="Verdana" w:cs="Verdana"/>
        </w:rPr>
        <w:t xml:space="preserve">  </w:t>
      </w:r>
    </w:p>
    <w:p w:rsidR="005B5AE1" w:rsidRDefault="005B5AE1">
      <w:pPr>
        <w:pBdr>
          <w:top w:val="nil"/>
          <w:left w:val="nil"/>
          <w:bottom w:val="nil"/>
          <w:right w:val="nil"/>
          <w:between w:val="nil"/>
        </w:pBdr>
        <w:jc w:val="both"/>
        <w:rPr>
          <w:color w:val="000000"/>
          <w:sz w:val="24"/>
          <w:szCs w:val="24"/>
        </w:rPr>
      </w:pPr>
    </w:p>
    <w:p w:rsidR="001829E5" w:rsidRDefault="001829E5">
      <w:pPr>
        <w:pBdr>
          <w:top w:val="nil"/>
          <w:left w:val="nil"/>
          <w:bottom w:val="nil"/>
          <w:right w:val="nil"/>
          <w:between w:val="nil"/>
        </w:pBdr>
        <w:jc w:val="both"/>
        <w:rPr>
          <w:rFonts w:ascii="Verdana" w:eastAsia="Verdana" w:hAnsi="Verdana" w:cs="Verdana"/>
          <w:b/>
          <w:color w:val="000000"/>
        </w:rPr>
      </w:pPr>
    </w:p>
    <w:p w:rsidR="001829E5" w:rsidRDefault="001829E5">
      <w:pPr>
        <w:pBdr>
          <w:top w:val="nil"/>
          <w:left w:val="nil"/>
          <w:bottom w:val="nil"/>
          <w:right w:val="nil"/>
          <w:between w:val="nil"/>
        </w:pBdr>
        <w:jc w:val="both"/>
        <w:rPr>
          <w:rFonts w:ascii="Verdana" w:eastAsia="Verdana" w:hAnsi="Verdana" w:cs="Verdana"/>
          <w:b/>
          <w:color w:val="000000"/>
        </w:rPr>
      </w:pPr>
    </w:p>
    <w:p w:rsidR="001829E5" w:rsidRDefault="001829E5">
      <w:pPr>
        <w:pBdr>
          <w:top w:val="nil"/>
          <w:left w:val="nil"/>
          <w:bottom w:val="nil"/>
          <w:right w:val="nil"/>
          <w:between w:val="nil"/>
        </w:pBdr>
        <w:jc w:val="both"/>
        <w:rPr>
          <w:rFonts w:ascii="Verdana" w:eastAsia="Verdana" w:hAnsi="Verdana" w:cs="Verdana"/>
          <w:b/>
          <w:color w:val="000000"/>
        </w:rPr>
      </w:pPr>
    </w:p>
    <w:p w:rsidR="008576A6" w:rsidRDefault="007461C1">
      <w:pPr>
        <w:pBdr>
          <w:top w:val="nil"/>
          <w:left w:val="nil"/>
          <w:bottom w:val="nil"/>
          <w:right w:val="nil"/>
          <w:between w:val="nil"/>
        </w:pBdr>
        <w:jc w:val="both"/>
        <w:rPr>
          <w:rFonts w:ascii="Verdana" w:eastAsia="Verdana" w:hAnsi="Verdana" w:cs="Verdana"/>
          <w:color w:val="000000"/>
        </w:rPr>
      </w:pPr>
      <w:r>
        <w:rPr>
          <w:rFonts w:ascii="Verdana" w:eastAsia="Verdana" w:hAnsi="Verdana" w:cs="Verdana"/>
          <w:b/>
          <w:color w:val="000000"/>
        </w:rPr>
        <w:t>CORSI SULLA SALUTE E SICUREZZA NEI LUOGHI DI LAVORO</w:t>
      </w:r>
    </w:p>
    <w:p w:rsidR="008576A6" w:rsidRDefault="008576A6">
      <w:pPr>
        <w:pBdr>
          <w:top w:val="nil"/>
          <w:left w:val="nil"/>
          <w:bottom w:val="nil"/>
          <w:right w:val="nil"/>
          <w:between w:val="nil"/>
        </w:pBdr>
        <w:spacing w:line="360" w:lineRule="auto"/>
        <w:rPr>
          <w:rFonts w:ascii="Verdana" w:eastAsia="Verdana" w:hAnsi="Verdana" w:cs="Verdana"/>
          <w:color w:val="000000"/>
        </w:rPr>
      </w:pPr>
    </w:p>
    <w:p w:rsidR="008576A6" w:rsidRDefault="008576A6">
      <w:pPr>
        <w:rPr>
          <w:b/>
          <w:i/>
          <w:sz w:val="24"/>
          <w:szCs w:val="24"/>
        </w:rPr>
      </w:pPr>
    </w:p>
    <w:p w:rsidR="0009524F" w:rsidRDefault="0009524F">
      <w:pPr>
        <w:rPr>
          <w:b/>
          <w:i/>
          <w:sz w:val="24"/>
          <w:szCs w:val="24"/>
        </w:rPr>
      </w:pPr>
    </w:p>
    <w:p w:rsidR="00004E8F" w:rsidRPr="00940262" w:rsidRDefault="00004E8F" w:rsidP="00004E8F">
      <w:pPr>
        <w:pBdr>
          <w:top w:val="nil"/>
          <w:left w:val="nil"/>
          <w:bottom w:val="nil"/>
          <w:right w:val="nil"/>
          <w:between w:val="nil"/>
        </w:pBdr>
        <w:jc w:val="both"/>
        <w:rPr>
          <w:rFonts w:ascii="Verdana" w:eastAsia="Verdana" w:hAnsi="Verdana" w:cs="Verdana"/>
          <w:b/>
          <w:color w:val="000000"/>
        </w:rPr>
      </w:pPr>
      <w:r w:rsidRPr="00940262">
        <w:rPr>
          <w:rFonts w:ascii="Verdana" w:eastAsia="Verdana" w:hAnsi="Verdana" w:cs="Verdana"/>
          <w:b/>
          <w:color w:val="000000"/>
        </w:rPr>
        <w:t>MODULO CLIL</w:t>
      </w:r>
    </w:p>
    <w:p w:rsidR="00004E8F" w:rsidRPr="00920D53" w:rsidRDefault="00920D53" w:rsidP="00004E8F">
      <w:pPr>
        <w:pBdr>
          <w:top w:val="nil"/>
          <w:left w:val="nil"/>
          <w:bottom w:val="nil"/>
          <w:right w:val="nil"/>
          <w:between w:val="nil"/>
        </w:pBdr>
        <w:spacing w:after="4"/>
        <w:ind w:right="-82"/>
        <w:jc w:val="both"/>
        <w:rPr>
          <w:rFonts w:ascii="Verdana" w:eastAsia="Verdana" w:hAnsi="Verdana" w:cs="Verdana"/>
          <w:b/>
          <w:i/>
          <w:color w:val="FF0000"/>
          <w:u w:val="single"/>
        </w:rPr>
      </w:pPr>
      <w:r w:rsidRPr="00920D53">
        <w:rPr>
          <w:rFonts w:ascii="Verdana" w:eastAsia="Verdana" w:hAnsi="Verdana" w:cs="Verdana"/>
          <w:b/>
          <w:i/>
          <w:color w:val="FF0000"/>
          <w:u w:val="single"/>
        </w:rPr>
        <w:t>(</w:t>
      </w:r>
      <w:proofErr w:type="gramStart"/>
      <w:r w:rsidRPr="00920D53">
        <w:rPr>
          <w:rFonts w:ascii="Verdana" w:eastAsia="Verdana" w:hAnsi="Verdana" w:cs="Verdana"/>
          <w:b/>
          <w:i/>
          <w:color w:val="FF0000"/>
          <w:u w:val="single"/>
        </w:rPr>
        <w:t>da</w:t>
      </w:r>
      <w:proofErr w:type="gramEnd"/>
      <w:r w:rsidRPr="00920D53">
        <w:rPr>
          <w:rFonts w:ascii="Verdana" w:eastAsia="Verdana" w:hAnsi="Verdana" w:cs="Verdana"/>
          <w:b/>
          <w:i/>
          <w:color w:val="FF0000"/>
          <w:u w:val="single"/>
        </w:rPr>
        <w:t xml:space="preserve"> compilare solo per il quinto anno)</w:t>
      </w:r>
    </w:p>
    <w:p w:rsidR="00B44143" w:rsidRDefault="00B44143">
      <w:pPr>
        <w:rPr>
          <w:b/>
          <w:i/>
          <w:sz w:val="24"/>
          <w:szCs w:val="24"/>
        </w:rPr>
      </w:pPr>
    </w:p>
    <w:p w:rsidR="008576A6" w:rsidRDefault="008576A6">
      <w:pPr>
        <w:pBdr>
          <w:top w:val="nil"/>
          <w:left w:val="nil"/>
          <w:bottom w:val="nil"/>
          <w:right w:val="nil"/>
          <w:between w:val="nil"/>
        </w:pBdr>
        <w:spacing w:line="360" w:lineRule="auto"/>
        <w:rPr>
          <w:rFonts w:ascii="Verdana" w:eastAsia="Verdana" w:hAnsi="Verdana" w:cs="Verdana"/>
          <w:b/>
          <w:i/>
        </w:rPr>
      </w:pPr>
    </w:p>
    <w:p w:rsidR="008576A6" w:rsidRDefault="008576A6">
      <w:pPr>
        <w:pBdr>
          <w:top w:val="nil"/>
          <w:left w:val="nil"/>
          <w:bottom w:val="nil"/>
          <w:right w:val="nil"/>
          <w:between w:val="nil"/>
        </w:pBdr>
        <w:spacing w:line="360" w:lineRule="auto"/>
        <w:ind w:left="1080"/>
        <w:rPr>
          <w:rFonts w:ascii="Verdana" w:eastAsia="Verdana" w:hAnsi="Verdana" w:cs="Verdana"/>
          <w:b/>
        </w:rPr>
      </w:pPr>
    </w:p>
    <w:p w:rsidR="007F48EE" w:rsidRDefault="007F48EE" w:rsidP="001829E5">
      <w:pPr>
        <w:pBdr>
          <w:top w:val="nil"/>
          <w:left w:val="nil"/>
          <w:bottom w:val="nil"/>
          <w:right w:val="nil"/>
          <w:between w:val="nil"/>
        </w:pBdr>
        <w:spacing w:line="360" w:lineRule="auto"/>
        <w:rPr>
          <w:rFonts w:ascii="Verdana" w:eastAsia="Verdana" w:hAnsi="Verdana" w:cs="Verdana"/>
          <w:b/>
          <w:color w:val="000000"/>
        </w:rPr>
      </w:pPr>
    </w:p>
    <w:p w:rsidR="007F48EE" w:rsidRDefault="007F48EE" w:rsidP="001829E5">
      <w:pPr>
        <w:pBdr>
          <w:top w:val="nil"/>
          <w:left w:val="nil"/>
          <w:bottom w:val="nil"/>
          <w:right w:val="nil"/>
          <w:between w:val="nil"/>
        </w:pBdr>
        <w:spacing w:line="360" w:lineRule="auto"/>
        <w:rPr>
          <w:rFonts w:ascii="Verdana" w:eastAsia="Verdana" w:hAnsi="Verdana" w:cs="Verdana"/>
          <w:b/>
          <w:color w:val="000000"/>
        </w:rPr>
      </w:pPr>
    </w:p>
    <w:p w:rsidR="008576A6" w:rsidRDefault="008576A6">
      <w:pPr>
        <w:pBdr>
          <w:top w:val="nil"/>
          <w:left w:val="nil"/>
          <w:bottom w:val="nil"/>
          <w:right w:val="nil"/>
          <w:between w:val="nil"/>
        </w:pBdr>
        <w:rPr>
          <w:rFonts w:ascii="Verdana" w:eastAsia="Verdana" w:hAnsi="Verdana" w:cs="Verdana"/>
          <w:color w:val="000000"/>
        </w:rPr>
      </w:pPr>
    </w:p>
    <w:p w:rsidR="008576A6" w:rsidRPr="00940262" w:rsidRDefault="007F48EE">
      <w:pPr>
        <w:pBdr>
          <w:top w:val="nil"/>
          <w:left w:val="nil"/>
          <w:bottom w:val="nil"/>
          <w:right w:val="nil"/>
          <w:between w:val="nil"/>
        </w:pBdr>
        <w:rPr>
          <w:rFonts w:ascii="Verdana" w:hAnsi="Verdana"/>
          <w:color w:val="000000"/>
        </w:rPr>
      </w:pPr>
      <w:r w:rsidRPr="00940262">
        <w:rPr>
          <w:rFonts w:ascii="Verdana" w:hAnsi="Verdana"/>
          <w:color w:val="000000"/>
        </w:rPr>
        <w:lastRenderedPageBreak/>
        <w:t xml:space="preserve">FIRME COMPONENTI </w:t>
      </w:r>
      <w:r w:rsidR="00920D53">
        <w:rPr>
          <w:rFonts w:ascii="Verdana" w:hAnsi="Verdana"/>
          <w:color w:val="000000"/>
        </w:rPr>
        <w:t>DEL CONSIGLIO DI CLASSE</w:t>
      </w:r>
    </w:p>
    <w:p w:rsidR="007F48EE" w:rsidRPr="00940262" w:rsidRDefault="007F48EE">
      <w:pPr>
        <w:pBdr>
          <w:top w:val="nil"/>
          <w:left w:val="nil"/>
          <w:bottom w:val="nil"/>
          <w:right w:val="nil"/>
          <w:between w:val="nil"/>
        </w:pBdr>
        <w:rPr>
          <w:rFonts w:ascii="Verdana" w:hAnsi="Verdana"/>
          <w:color w:val="000000"/>
        </w:rPr>
      </w:pPr>
    </w:p>
    <w:tbl>
      <w:tblPr>
        <w:tblStyle w:val="Grigliatabella"/>
        <w:tblW w:w="0" w:type="auto"/>
        <w:tblLook w:val="04A0" w:firstRow="1" w:lastRow="0" w:firstColumn="1" w:lastColumn="0" w:noHBand="0" w:noVBand="1"/>
      </w:tblPr>
      <w:tblGrid>
        <w:gridCol w:w="4814"/>
        <w:gridCol w:w="4814"/>
      </w:tblGrid>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r w:rsidR="007F48EE" w:rsidRPr="00940262" w:rsidTr="007F48EE">
        <w:tc>
          <w:tcPr>
            <w:tcW w:w="4814" w:type="dxa"/>
          </w:tcPr>
          <w:p w:rsidR="007F48EE" w:rsidRPr="00940262" w:rsidRDefault="007F48EE">
            <w:pPr>
              <w:rPr>
                <w:rFonts w:ascii="Verdana" w:hAnsi="Verdana"/>
                <w:color w:val="000000"/>
              </w:rPr>
            </w:pPr>
          </w:p>
        </w:tc>
        <w:tc>
          <w:tcPr>
            <w:tcW w:w="4814" w:type="dxa"/>
          </w:tcPr>
          <w:p w:rsidR="007F48EE" w:rsidRPr="00940262" w:rsidRDefault="007F48EE">
            <w:pPr>
              <w:rPr>
                <w:rFonts w:ascii="Verdana" w:hAnsi="Verdana"/>
                <w:color w:val="000000"/>
              </w:rPr>
            </w:pPr>
          </w:p>
        </w:tc>
      </w:tr>
    </w:tbl>
    <w:p w:rsidR="007F48EE" w:rsidRPr="00940262" w:rsidRDefault="007F48EE">
      <w:pPr>
        <w:pBdr>
          <w:top w:val="nil"/>
          <w:left w:val="nil"/>
          <w:bottom w:val="nil"/>
          <w:right w:val="nil"/>
          <w:between w:val="nil"/>
        </w:pBdr>
        <w:rPr>
          <w:rFonts w:ascii="Verdana" w:hAnsi="Verdana"/>
          <w:color w:val="000000"/>
        </w:rPr>
      </w:pPr>
    </w:p>
    <w:p w:rsidR="007F48EE" w:rsidRPr="00940262" w:rsidRDefault="007F48EE">
      <w:pPr>
        <w:pBdr>
          <w:top w:val="nil"/>
          <w:left w:val="nil"/>
          <w:bottom w:val="nil"/>
          <w:right w:val="nil"/>
          <w:between w:val="nil"/>
        </w:pBdr>
        <w:rPr>
          <w:rFonts w:ascii="Verdana" w:hAnsi="Verdana"/>
          <w:color w:val="000000"/>
        </w:rPr>
      </w:pPr>
    </w:p>
    <w:p w:rsidR="005A5E11" w:rsidRDefault="005A5E11" w:rsidP="005A5E11">
      <w:pPr>
        <w:pBdr>
          <w:top w:val="nil"/>
          <w:left w:val="nil"/>
          <w:bottom w:val="nil"/>
          <w:right w:val="nil"/>
          <w:between w:val="nil"/>
        </w:pBdr>
        <w:ind w:left="3600" w:firstLine="720"/>
        <w:rPr>
          <w:rFonts w:ascii="Verdana" w:hAnsi="Verdana"/>
          <w:color w:val="000000"/>
        </w:rPr>
      </w:pPr>
      <w:r>
        <w:rPr>
          <w:rFonts w:ascii="Verdana" w:hAnsi="Verdana"/>
          <w:color w:val="000000"/>
        </w:rPr>
        <w:t>LA COORDINATRICE /</w:t>
      </w:r>
      <w:r w:rsidRPr="00940262">
        <w:rPr>
          <w:rFonts w:ascii="Verdana" w:hAnsi="Verdana"/>
          <w:color w:val="000000"/>
        </w:rPr>
        <w:t xml:space="preserve"> </w:t>
      </w:r>
      <w:r>
        <w:rPr>
          <w:rFonts w:ascii="Verdana" w:hAnsi="Verdana"/>
          <w:color w:val="000000"/>
        </w:rPr>
        <w:t>IL COORDINATORE</w:t>
      </w:r>
      <w:r w:rsidRPr="00940262">
        <w:rPr>
          <w:rFonts w:ascii="Verdana" w:hAnsi="Verdana"/>
          <w:color w:val="000000"/>
        </w:rPr>
        <w:t xml:space="preserve"> </w:t>
      </w:r>
      <w:r>
        <w:rPr>
          <w:rFonts w:ascii="Verdana" w:hAnsi="Verdana"/>
          <w:color w:val="000000"/>
        </w:rPr>
        <w:t xml:space="preserve">DEL CDC </w:t>
      </w:r>
      <w:r w:rsidRPr="00940262">
        <w:rPr>
          <w:rFonts w:ascii="Verdana" w:hAnsi="Verdana"/>
          <w:color w:val="000000"/>
        </w:rPr>
        <w:t xml:space="preserve"> </w:t>
      </w:r>
    </w:p>
    <w:p w:rsidR="005A5E11" w:rsidRDefault="005A5E11" w:rsidP="005A5E11">
      <w:pPr>
        <w:pBdr>
          <w:top w:val="nil"/>
          <w:left w:val="nil"/>
          <w:bottom w:val="nil"/>
          <w:right w:val="nil"/>
          <w:between w:val="nil"/>
        </w:pBdr>
        <w:ind w:left="3600" w:firstLine="720"/>
        <w:rPr>
          <w:rFonts w:ascii="Verdana" w:hAnsi="Verdana"/>
          <w:color w:val="000000"/>
        </w:rPr>
      </w:pPr>
    </w:p>
    <w:p w:rsidR="005A5E11" w:rsidRDefault="005A5E11" w:rsidP="005A5E11">
      <w:pPr>
        <w:pBdr>
          <w:top w:val="nil"/>
          <w:left w:val="nil"/>
          <w:bottom w:val="nil"/>
          <w:right w:val="nil"/>
          <w:between w:val="nil"/>
        </w:pBdr>
        <w:ind w:left="3600" w:firstLine="720"/>
        <w:rPr>
          <w:rFonts w:ascii="Verdana" w:hAnsi="Verdana"/>
          <w:color w:val="000000"/>
        </w:rPr>
      </w:pPr>
    </w:p>
    <w:p w:rsidR="005A5E11" w:rsidRPr="00940262" w:rsidRDefault="005A5E11" w:rsidP="005A5E11">
      <w:pPr>
        <w:pBdr>
          <w:top w:val="nil"/>
          <w:left w:val="nil"/>
          <w:bottom w:val="nil"/>
          <w:right w:val="nil"/>
          <w:between w:val="nil"/>
        </w:pBdr>
        <w:ind w:left="3600" w:firstLine="720"/>
        <w:rPr>
          <w:rFonts w:ascii="Verdana" w:hAnsi="Verdana"/>
          <w:color w:val="000000"/>
        </w:rPr>
      </w:pPr>
      <w:r w:rsidRPr="00940262">
        <w:rPr>
          <w:rFonts w:ascii="Verdana" w:hAnsi="Verdana"/>
          <w:color w:val="000000"/>
        </w:rPr>
        <w:t>LA PRESIDENTE DEL CDC</w:t>
      </w:r>
    </w:p>
    <w:p w:rsidR="005A5E11" w:rsidRPr="00940262" w:rsidRDefault="005A5E11" w:rsidP="005A5E11">
      <w:pPr>
        <w:pBdr>
          <w:top w:val="nil"/>
          <w:left w:val="nil"/>
          <w:bottom w:val="nil"/>
          <w:right w:val="nil"/>
          <w:between w:val="nil"/>
        </w:pBdr>
        <w:ind w:left="3600" w:firstLine="720"/>
        <w:rPr>
          <w:rFonts w:ascii="Verdana" w:hAnsi="Verdana"/>
          <w:color w:val="000000"/>
        </w:rPr>
      </w:pPr>
      <w:r w:rsidRPr="00940262">
        <w:rPr>
          <w:rFonts w:ascii="Verdana" w:hAnsi="Verdana"/>
          <w:color w:val="000000"/>
        </w:rPr>
        <w:t>Prof.ssa Francesca Apollonia Barbieri</w:t>
      </w: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7F48EE" w:rsidRDefault="007F48EE">
      <w:pPr>
        <w:pBdr>
          <w:top w:val="nil"/>
          <w:left w:val="nil"/>
          <w:bottom w:val="nil"/>
          <w:right w:val="nil"/>
          <w:between w:val="nil"/>
        </w:pBdr>
        <w:rPr>
          <w:color w:val="000000"/>
          <w:sz w:val="24"/>
          <w:szCs w:val="24"/>
        </w:rPr>
      </w:pPr>
    </w:p>
    <w:p w:rsidR="008576A6" w:rsidRDefault="008576A6">
      <w:pPr>
        <w:pBdr>
          <w:top w:val="nil"/>
          <w:left w:val="nil"/>
          <w:bottom w:val="nil"/>
          <w:right w:val="nil"/>
          <w:between w:val="nil"/>
        </w:pBdr>
        <w:rPr>
          <w:color w:val="000000"/>
          <w:sz w:val="24"/>
          <w:szCs w:val="24"/>
        </w:rPr>
      </w:pPr>
    </w:p>
    <w:p w:rsidR="008576A6" w:rsidRDefault="008576A6">
      <w:pPr>
        <w:pBdr>
          <w:top w:val="nil"/>
          <w:left w:val="nil"/>
          <w:bottom w:val="nil"/>
          <w:right w:val="nil"/>
          <w:between w:val="nil"/>
        </w:pBdr>
        <w:rPr>
          <w:color w:val="000000"/>
          <w:sz w:val="24"/>
          <w:szCs w:val="24"/>
        </w:rPr>
      </w:pPr>
    </w:p>
    <w:sectPr w:rsidR="008576A6">
      <w:footerReference w:type="default" r:id="rId9"/>
      <w:pgSz w:w="11906" w:h="16838"/>
      <w:pgMar w:top="1276" w:right="1134" w:bottom="899" w:left="1134" w:header="720"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20D" w:rsidRDefault="00D6320D">
      <w:r>
        <w:separator/>
      </w:r>
    </w:p>
  </w:endnote>
  <w:endnote w:type="continuationSeparator" w:id="0">
    <w:p w:rsidR="00D6320D" w:rsidRDefault="00D63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DB3" w:rsidRDefault="00895DB3">
    <w:pPr>
      <w:pBdr>
        <w:top w:val="nil"/>
        <w:left w:val="nil"/>
        <w:bottom w:val="nil"/>
        <w:right w:val="nil"/>
        <w:between w:val="nil"/>
      </w:pBdr>
      <w:tabs>
        <w:tab w:val="center" w:pos="4819"/>
        <w:tab w:val="right" w:pos="9638"/>
      </w:tabs>
      <w:ind w:right="360"/>
      <w:rPr>
        <w:color w:val="000000"/>
        <w:sz w:val="24"/>
        <w:szCs w:val="24"/>
      </w:rPr>
    </w:pPr>
    <w:r>
      <w:rPr>
        <w:noProof/>
      </w:rPr>
      <mc:AlternateContent>
        <mc:Choice Requires="wps">
          <w:drawing>
            <wp:anchor distT="0" distB="0" distL="0" distR="0" simplePos="0" relativeHeight="251658240" behindDoc="0" locked="0" layoutInCell="1" hidden="0" allowOverlap="1">
              <wp:simplePos x="0" y="0"/>
              <wp:positionH relativeFrom="column">
                <wp:posOffset>6680200</wp:posOffset>
              </wp:positionH>
              <wp:positionV relativeFrom="paragraph">
                <wp:posOffset>0</wp:posOffset>
              </wp:positionV>
              <wp:extent cx="349885" cy="181610"/>
              <wp:effectExtent l="0" t="0" r="0" b="0"/>
              <wp:wrapSquare wrapText="bothSides" distT="0" distB="0" distL="0" distR="0"/>
              <wp:docPr id="1" name="Rettangolo 1"/>
              <wp:cNvGraphicFramePr/>
              <a:graphic xmlns:a="http://schemas.openxmlformats.org/drawingml/2006/main">
                <a:graphicData uri="http://schemas.microsoft.com/office/word/2010/wordprocessingShape">
                  <wps:wsp>
                    <wps:cNvSpPr/>
                    <wps:spPr>
                      <a:xfrm>
                        <a:off x="5175820" y="3693958"/>
                        <a:ext cx="340360" cy="172085"/>
                      </a:xfrm>
                      <a:prstGeom prst="rect">
                        <a:avLst/>
                      </a:prstGeom>
                      <a:solidFill>
                        <a:srgbClr val="FFFFFF"/>
                      </a:solidFill>
                      <a:ln>
                        <a:noFill/>
                      </a:ln>
                    </wps:spPr>
                    <wps:txbx>
                      <w:txbxContent>
                        <w:p w:rsidR="00895DB3" w:rsidRDefault="00895DB3">
                          <w:pPr>
                            <w:textDirection w:val="btLr"/>
                          </w:pPr>
                          <w:r>
                            <w:rPr>
                              <w:rFonts w:ascii="Arial" w:eastAsia="Arial" w:hAnsi="Arial" w:cs="Arial"/>
                              <w:color w:val="000000"/>
                              <w:sz w:val="24"/>
                            </w:rPr>
                            <w:t xml:space="preserve"> PAGE 7</w:t>
                          </w:r>
                        </w:p>
                        <w:p w:rsidR="00895DB3" w:rsidRDefault="00895DB3">
                          <w:pPr>
                            <w:textDirection w:val="btLr"/>
                          </w:pPr>
                        </w:p>
                      </w:txbxContent>
                    </wps:txbx>
                    <wps:bodyPr spcFirstLastPara="1" wrap="square" lIns="91425" tIns="45700" rIns="91425" bIns="45700" anchor="t" anchorCtr="0">
                      <a:noAutofit/>
                    </wps:bodyPr>
                  </wps:wsp>
                </a:graphicData>
              </a:graphic>
            </wp:anchor>
          </w:drawing>
        </mc:Choice>
        <mc:Fallback>
          <w:pict>
            <v:rect id="Rettangolo 1" o:spid="_x0000_s1026" style="position:absolute;margin-left:526pt;margin-top:0;width:27.55pt;height:14.3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i25gEAAKkDAAAOAAAAZHJzL2Uyb0RvYy54bWysU8tu2zAQvBfoPxC813rY8guWgyKBiwJB&#10;azTtB9AUJRGguCxJW/Lfd0kpidvcgupAcbmr4czsanc3dIpchHUSdEmzWUqJ0BwqqZuS/vp5+LSm&#10;xHmmK6ZAi5JehaN3+48fdr3ZihxaUJWwBEG02/ampK33ZpskjreiY24GRmhM1mA75jG0TVJZ1iN6&#10;p5I8TZdJD7YyFrhwDk8fxiTdR/y6Ftx/r2snPFElRW4+rjaup7Am+x3bNpaZVvKJBnsHi45JjZe+&#10;QD0wz8jZyjdQneQWHNR+xqFLoK4lF1EDqsnSf9Q8tcyIqAXNcebFJvf/YPm3y9ESWWHvKNGswxb9&#10;EB4b1oACkgV/euO2WPZkjnaKHG6D2KG2XXijDDKUtMhWxTpHl68lnS83802xHv0VgyccC+aLdL7E&#10;PMeCbJWn6yLkk1cgY53/IqAjYVNSi+2LrrLLo/Nj6XNJuNeBktVBKhUD25zulSUXhq0+xGdC/6tM&#10;6VCsIXw2IoaTJIgcZYWdH07DpPUE1RUdcoYfJJJ6ZM4fmcUZQb96nJuSut9nZgUl6qvGxmyyRV7g&#10;oMVgUaxS1GtvM6fbDNO8BRxHT8m4vfdxOEeOn88eahmFB1YjlYkszkO0bprdMHC3cax6/cP2fwAA&#10;AP//AwBQSwMEFAAGAAgAAAAhAKEnVqrdAAAACQEAAA8AAABkcnMvZG93bnJldi54bWxMj0FLxDAQ&#10;he+C/yGM4M1NWty11KaLLHgTxLqix7QZ27LNpDRpt/57Z096GXi8x5vvFfvVDWLBKfSeNCQbBQKp&#10;8banVsPx/fkuAxGiIWsGT6jhBwPsy+urwuTWn+kNlyq2gkso5EZDF+OYSxmaDp0JGz8isfftJ2ci&#10;y6mVdjJnLneDTJXaSWd64g+dGfHQYXOqZqdhWNT9x2e9/cqqvsWX07oc/Pyq9e3N+vQIIuIa/8Jw&#10;wWd0KJmp9jPZIAbWapvymKiB78VP1EMCotaQZjuQZSH/Lyh/AQAA//8DAFBLAQItABQABgAIAAAA&#10;IQC2gziS/gAAAOEBAAATAAAAAAAAAAAAAAAAAAAAAABbQ29udGVudF9UeXBlc10ueG1sUEsBAi0A&#10;FAAGAAgAAAAhADj9If/WAAAAlAEAAAsAAAAAAAAAAAAAAAAALwEAAF9yZWxzLy5yZWxzUEsBAi0A&#10;FAAGAAgAAAAhANx4GLbmAQAAqQMAAA4AAAAAAAAAAAAAAAAALgIAAGRycy9lMm9Eb2MueG1sUEsB&#10;Ai0AFAAGAAgAAAAhAKEnVqrdAAAACQEAAA8AAAAAAAAAAAAAAAAAQAQAAGRycy9kb3ducmV2Lnht&#10;bFBLBQYAAAAABAAEAPMAAABKBQAAAAA=&#10;" stroked="f">
              <v:textbox inset="2.53958mm,1.2694mm,2.53958mm,1.2694mm">
                <w:txbxContent>
                  <w:p w:rsidR="00895DB3" w:rsidRDefault="00895DB3">
                    <w:pPr>
                      <w:textDirection w:val="btLr"/>
                    </w:pPr>
                    <w:r>
                      <w:rPr>
                        <w:rFonts w:ascii="Arial" w:eastAsia="Arial" w:hAnsi="Arial" w:cs="Arial"/>
                        <w:color w:val="000000"/>
                        <w:sz w:val="24"/>
                      </w:rPr>
                      <w:t xml:space="preserve"> PAGE 7</w:t>
                    </w:r>
                  </w:p>
                  <w:p w:rsidR="00895DB3" w:rsidRDefault="00895DB3">
                    <w:pPr>
                      <w:textDirection w:val="btLr"/>
                    </w:pPr>
                  </w:p>
                </w:txbxContent>
              </v:textbox>
              <w10:wrap type="squar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20D" w:rsidRDefault="00D6320D">
      <w:r>
        <w:separator/>
      </w:r>
    </w:p>
  </w:footnote>
  <w:footnote w:type="continuationSeparator" w:id="0">
    <w:p w:rsidR="00D6320D" w:rsidRDefault="00D632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B752C"/>
    <w:multiLevelType w:val="multilevel"/>
    <w:tmpl w:val="E79CD1F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0AF22963"/>
    <w:multiLevelType w:val="multilevel"/>
    <w:tmpl w:val="012A290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15:restartNumberingAfterBreak="0">
    <w:nsid w:val="19BC7FCB"/>
    <w:multiLevelType w:val="multilevel"/>
    <w:tmpl w:val="BE986514"/>
    <w:lvl w:ilvl="0">
      <w:start w:val="1"/>
      <w:numFmt w:val="decimal"/>
      <w:lvlText w:val="%1."/>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15:restartNumberingAfterBreak="0">
    <w:nsid w:val="1F523ECD"/>
    <w:multiLevelType w:val="multilevel"/>
    <w:tmpl w:val="E1C4B4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4" w15:restartNumberingAfterBreak="0">
    <w:nsid w:val="225C602F"/>
    <w:multiLevelType w:val="multilevel"/>
    <w:tmpl w:val="7D2C78E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2BEF2254"/>
    <w:multiLevelType w:val="hybridMultilevel"/>
    <w:tmpl w:val="6B24C4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7B1615"/>
    <w:multiLevelType w:val="multilevel"/>
    <w:tmpl w:val="CCECF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C25C3B"/>
    <w:multiLevelType w:val="hybridMultilevel"/>
    <w:tmpl w:val="FE326F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FA96E74"/>
    <w:multiLevelType w:val="hybridMultilevel"/>
    <w:tmpl w:val="3D904C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CF6FAC"/>
    <w:multiLevelType w:val="hybridMultilevel"/>
    <w:tmpl w:val="B008C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5724F8A"/>
    <w:multiLevelType w:val="multilevel"/>
    <w:tmpl w:val="47EA6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A24F31"/>
    <w:multiLevelType w:val="multilevel"/>
    <w:tmpl w:val="012A290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12" w15:restartNumberingAfterBreak="0">
    <w:nsid w:val="5C811112"/>
    <w:multiLevelType w:val="multilevel"/>
    <w:tmpl w:val="1654D5F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3" w15:restartNumberingAfterBreak="0">
    <w:nsid w:val="5C903740"/>
    <w:multiLevelType w:val="hybridMultilevel"/>
    <w:tmpl w:val="B7629BC8"/>
    <w:lvl w:ilvl="0" w:tplc="0AA6F94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3469CC"/>
    <w:multiLevelType w:val="multilevel"/>
    <w:tmpl w:val="17D6D1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6F3C29B4"/>
    <w:multiLevelType w:val="hybridMultilevel"/>
    <w:tmpl w:val="585880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80767C8"/>
    <w:multiLevelType w:val="multilevel"/>
    <w:tmpl w:val="76E23C50"/>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7C581DB1"/>
    <w:multiLevelType w:val="multilevel"/>
    <w:tmpl w:val="87A8A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6"/>
  </w:num>
  <w:num w:numId="3">
    <w:abstractNumId w:val="2"/>
  </w:num>
  <w:num w:numId="4">
    <w:abstractNumId w:val="0"/>
  </w:num>
  <w:num w:numId="5">
    <w:abstractNumId w:val="3"/>
  </w:num>
  <w:num w:numId="6">
    <w:abstractNumId w:val="12"/>
  </w:num>
  <w:num w:numId="7">
    <w:abstractNumId w:val="10"/>
  </w:num>
  <w:num w:numId="8">
    <w:abstractNumId w:val="14"/>
  </w:num>
  <w:num w:numId="9">
    <w:abstractNumId w:val="17"/>
  </w:num>
  <w:num w:numId="10">
    <w:abstractNumId w:val="1"/>
  </w:num>
  <w:num w:numId="11">
    <w:abstractNumId w:val="4"/>
  </w:num>
  <w:num w:numId="12">
    <w:abstractNumId w:val="15"/>
  </w:num>
  <w:num w:numId="13">
    <w:abstractNumId w:val="8"/>
  </w:num>
  <w:num w:numId="14">
    <w:abstractNumId w:val="9"/>
  </w:num>
  <w:num w:numId="15">
    <w:abstractNumId w:val="5"/>
  </w:num>
  <w:num w:numId="16">
    <w:abstractNumId w:val="11"/>
  </w:num>
  <w:num w:numId="17">
    <w:abstractNumId w:val="1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6"/>
    <w:rsid w:val="00004E8F"/>
    <w:rsid w:val="0001601A"/>
    <w:rsid w:val="0005636E"/>
    <w:rsid w:val="0009524F"/>
    <w:rsid w:val="000D5242"/>
    <w:rsid w:val="00124C71"/>
    <w:rsid w:val="0014057D"/>
    <w:rsid w:val="00161657"/>
    <w:rsid w:val="001829E5"/>
    <w:rsid w:val="001861AE"/>
    <w:rsid w:val="001B08AA"/>
    <w:rsid w:val="002111D3"/>
    <w:rsid w:val="002A21AD"/>
    <w:rsid w:val="002E37D8"/>
    <w:rsid w:val="00316FB8"/>
    <w:rsid w:val="00401358"/>
    <w:rsid w:val="0042282A"/>
    <w:rsid w:val="005A5E11"/>
    <w:rsid w:val="005B5AE1"/>
    <w:rsid w:val="00633C54"/>
    <w:rsid w:val="00650B8D"/>
    <w:rsid w:val="00671660"/>
    <w:rsid w:val="00677A4F"/>
    <w:rsid w:val="006C6B11"/>
    <w:rsid w:val="006F18B2"/>
    <w:rsid w:val="007461C1"/>
    <w:rsid w:val="007B6DE6"/>
    <w:rsid w:val="007C0A0D"/>
    <w:rsid w:val="007E397B"/>
    <w:rsid w:val="007F1FC6"/>
    <w:rsid w:val="007F48EE"/>
    <w:rsid w:val="00823544"/>
    <w:rsid w:val="0082795E"/>
    <w:rsid w:val="008576A6"/>
    <w:rsid w:val="00883F69"/>
    <w:rsid w:val="00884847"/>
    <w:rsid w:val="00895DB3"/>
    <w:rsid w:val="00920D53"/>
    <w:rsid w:val="00940262"/>
    <w:rsid w:val="009830A2"/>
    <w:rsid w:val="009923D0"/>
    <w:rsid w:val="00A21D82"/>
    <w:rsid w:val="00A25F4E"/>
    <w:rsid w:val="00B212DB"/>
    <w:rsid w:val="00B4192B"/>
    <w:rsid w:val="00B44143"/>
    <w:rsid w:val="00B51EED"/>
    <w:rsid w:val="00B66B2D"/>
    <w:rsid w:val="00B80310"/>
    <w:rsid w:val="00C27CBB"/>
    <w:rsid w:val="00C42692"/>
    <w:rsid w:val="00CD6A15"/>
    <w:rsid w:val="00CD702D"/>
    <w:rsid w:val="00D6320D"/>
    <w:rsid w:val="00D767B2"/>
    <w:rsid w:val="00DB54CA"/>
    <w:rsid w:val="00DB579F"/>
    <w:rsid w:val="00DF2118"/>
    <w:rsid w:val="00E12FB6"/>
    <w:rsid w:val="00E7324F"/>
    <w:rsid w:val="00E737A2"/>
    <w:rsid w:val="00F32834"/>
    <w:rsid w:val="00F351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8F46E6-5042-4D90-8881-51CB03E5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paragraph" w:customStyle="1" w:styleId="Standard">
    <w:name w:val="Standard"/>
    <w:rsid w:val="0001601A"/>
    <w:pPr>
      <w:suppressAutoHyphens/>
      <w:autoSpaceDN w:val="0"/>
      <w:textAlignment w:val="baseline"/>
    </w:pPr>
    <w:rPr>
      <w:kern w:val="3"/>
      <w:lang w:eastAsia="zh-CN"/>
    </w:rPr>
  </w:style>
  <w:style w:type="paragraph" w:styleId="Paragrafoelenco">
    <w:name w:val="List Paragraph"/>
    <w:basedOn w:val="Normale"/>
    <w:uiPriority w:val="34"/>
    <w:qFormat/>
    <w:rsid w:val="005B5AE1"/>
    <w:pPr>
      <w:ind w:left="720"/>
      <w:contextualSpacing/>
    </w:pPr>
  </w:style>
  <w:style w:type="table" w:styleId="Grigliatabella">
    <w:name w:val="Table Grid"/>
    <w:basedOn w:val="Tabellanormale"/>
    <w:uiPriority w:val="39"/>
    <w:rsid w:val="00C27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A5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ur.gov.it/documents/20182/0/Linee+guida+Educazione+civica.pdf/9ffd1e06-db57-1596-c742-216b3f42b995?t=1725710190643" TargetMode="External"/><Relationship Id="rId3" Type="http://schemas.openxmlformats.org/officeDocument/2006/relationships/settings" Target="settings.xml"/><Relationship Id="rId7" Type="http://schemas.openxmlformats.org/officeDocument/2006/relationships/hyperlink" Target="https://innovazione.indire.it/avanguardieeducat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2540</Words>
  <Characters>14480</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16987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9</cp:revision>
  <dcterms:created xsi:type="dcterms:W3CDTF">2023-09-29T07:23:00Z</dcterms:created>
  <dcterms:modified xsi:type="dcterms:W3CDTF">2025-09-25T17:45:00Z</dcterms:modified>
</cp:coreProperties>
</file>