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50DF9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8E0398">
        <w:rPr>
          <w:rFonts w:ascii="Verdana" w:hAnsi="Verdana"/>
          <w:sz w:val="20"/>
          <w:szCs w:val="20"/>
        </w:rPr>
        <w:t>1</w:t>
      </w:r>
      <w:r w:rsidR="00FD1D4B">
        <w:rPr>
          <w:rFonts w:ascii="Verdana" w:hAnsi="Verdana"/>
          <w:sz w:val="20"/>
          <w:szCs w:val="20"/>
        </w:rPr>
        <w:t>4</w:t>
      </w:r>
      <w:r w:rsidR="008E0398">
        <w:rPr>
          <w:rFonts w:ascii="Verdana" w:hAnsi="Verdana"/>
          <w:sz w:val="20"/>
          <w:szCs w:val="20"/>
        </w:rPr>
        <w:t xml:space="preserve"> Novembre 2014</w:t>
      </w:r>
    </w:p>
    <w:p w:rsidR="00D0731A" w:rsidRPr="00150DF9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095348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FD1D4B">
        <w:rPr>
          <w:rFonts w:ascii="Verdana" w:hAnsi="Verdana"/>
          <w:b/>
          <w:sz w:val="20"/>
          <w:szCs w:val="20"/>
        </w:rPr>
        <w:t>22</w:t>
      </w:r>
      <w:r w:rsidR="00653D3D">
        <w:rPr>
          <w:rFonts w:ascii="Verdana" w:hAnsi="Verdana"/>
          <w:b/>
          <w:sz w:val="20"/>
          <w:szCs w:val="20"/>
        </w:rPr>
        <w:t>1</w:t>
      </w:r>
    </w:p>
    <w:p w:rsidR="004D590B" w:rsidRPr="00095348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095348" w:rsidRPr="00095348" w:rsidRDefault="00095348" w:rsidP="004D590B">
      <w:pPr>
        <w:rPr>
          <w:rFonts w:ascii="Verdana" w:hAnsi="Verdana"/>
          <w:sz w:val="20"/>
          <w:szCs w:val="20"/>
        </w:rPr>
      </w:pPr>
    </w:p>
    <w:p w:rsidR="008E0398" w:rsidRDefault="008E0398" w:rsidP="008E0398">
      <w:pPr>
        <w:pStyle w:val="Predefinito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 e studenti delle classi 2^B e 2^C</w:t>
      </w:r>
    </w:p>
    <w:p w:rsidR="008E0398" w:rsidRDefault="008E0398" w:rsidP="008E0398">
      <w:pPr>
        <w:pStyle w:val="Predefinito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 in orario</w:t>
      </w:r>
    </w:p>
    <w:p w:rsidR="008E0398" w:rsidRDefault="008E0398" w:rsidP="008E0398">
      <w:pPr>
        <w:pStyle w:val="Predefinito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p.c.    Al personale A.T.A.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</w:t>
      </w:r>
      <w:r>
        <w:rPr>
          <w:rFonts w:ascii="Verdana" w:hAnsi="Verdana"/>
          <w:sz w:val="20"/>
          <w:szCs w:val="20"/>
        </w:rPr>
        <w:t xml:space="preserve">: Classi 2^B e 2^C   Corso di </w:t>
      </w:r>
      <w:proofErr w:type="spellStart"/>
      <w:r>
        <w:rPr>
          <w:rFonts w:ascii="Verdana" w:hAnsi="Verdana"/>
          <w:sz w:val="20"/>
          <w:szCs w:val="20"/>
        </w:rPr>
        <w:t>sketchup</w:t>
      </w:r>
      <w:proofErr w:type="spellEnd"/>
      <w:r>
        <w:rPr>
          <w:rFonts w:ascii="Verdana" w:hAnsi="Verdana"/>
          <w:sz w:val="20"/>
          <w:szCs w:val="20"/>
        </w:rPr>
        <w:t xml:space="preserve"> “Dosso Dossi”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 </w:t>
      </w:r>
      <w:proofErr w:type="spellStart"/>
      <w:r>
        <w:rPr>
          <w:rFonts w:ascii="Verdana" w:hAnsi="Verdana"/>
          <w:sz w:val="20"/>
          <w:szCs w:val="20"/>
        </w:rPr>
        <w:t>Martedi</w:t>
      </w:r>
      <w:proofErr w:type="spellEnd"/>
      <w:r>
        <w:rPr>
          <w:rFonts w:ascii="Verdana" w:hAnsi="Verdana"/>
          <w:sz w:val="20"/>
          <w:szCs w:val="20"/>
        </w:rPr>
        <w:t xml:space="preserve"> 18 novembre  2014, presso il laboratorio di Informatica di via </w:t>
      </w:r>
      <w:r w:rsidR="0008271C">
        <w:rPr>
          <w:rFonts w:ascii="Verdana" w:hAnsi="Verdana"/>
          <w:sz w:val="20"/>
          <w:szCs w:val="20"/>
        </w:rPr>
        <w:t>Bersaglieri del Po</w:t>
      </w:r>
      <w:r>
        <w:rPr>
          <w:rFonts w:ascii="Verdana" w:hAnsi="Verdana"/>
          <w:sz w:val="20"/>
          <w:szCs w:val="20"/>
        </w:rPr>
        <w:t xml:space="preserve">, avrà inizio il corso di </w:t>
      </w:r>
      <w:proofErr w:type="spellStart"/>
      <w:r>
        <w:rPr>
          <w:rFonts w:ascii="Verdana" w:hAnsi="Verdana"/>
          <w:sz w:val="20"/>
          <w:szCs w:val="20"/>
        </w:rPr>
        <w:t>sketchup</w:t>
      </w:r>
      <w:proofErr w:type="spellEnd"/>
      <w:r>
        <w:rPr>
          <w:rFonts w:ascii="Verdana" w:hAnsi="Verdana"/>
          <w:sz w:val="20"/>
          <w:szCs w:val="20"/>
        </w:rPr>
        <w:t xml:space="preserve"> tenuto dall'arch. Federica Dolcetti.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Calendario del corso: 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martedì 18 novembre: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2^B ore 8,10-10,10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r>
        <w:rPr>
          <w:rFonts w:ascii="Verdana" w:hAnsi="Verdana"/>
          <w:sz w:val="20"/>
          <w:szCs w:val="20"/>
        </w:rPr>
        <w:tab/>
        <w:t>2^C ore 10,</w:t>
      </w:r>
      <w:r w:rsidR="00CA163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0-12,10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martedì 25 novembre: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2^B ore 8,10-10,10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</w:t>
      </w:r>
      <w:r>
        <w:rPr>
          <w:rFonts w:ascii="Verdana" w:hAnsi="Verdana"/>
          <w:sz w:val="20"/>
          <w:szCs w:val="20"/>
        </w:rPr>
        <w:tab/>
        <w:t>2^C ore 10,10-12,10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martedì 2 dicembre: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2^B ore 8,10-10,10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>
        <w:rPr>
          <w:rFonts w:ascii="Verdana" w:hAnsi="Verdana"/>
          <w:sz w:val="20"/>
          <w:szCs w:val="20"/>
        </w:rPr>
        <w:tab/>
        <w:t>2^C ore 10,10-12,10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martedì 9 dicembre: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2^B ore 8,10-10,10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>
        <w:rPr>
          <w:rFonts w:ascii="Verdana" w:hAnsi="Verdana"/>
          <w:sz w:val="20"/>
          <w:szCs w:val="20"/>
        </w:rPr>
        <w:tab/>
        <w:t>2^C ore 10,10-12,10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martedì 16 dicembre: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2^B ore 8,10-10,10</w:t>
      </w:r>
    </w:p>
    <w:p w:rsidR="008E0398" w:rsidRDefault="008E0398" w:rsidP="008E0398">
      <w:pPr>
        <w:pStyle w:val="Predefini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20"/>
          <w:szCs w:val="20"/>
        </w:rPr>
        <w:tab/>
        <w:t>2^C ore 10,10-12,10</w:t>
      </w:r>
    </w:p>
    <w:p w:rsidR="00D0731A" w:rsidRDefault="004D590B" w:rsidP="004D59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9A4828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F8" w:rsidRDefault="002760F8" w:rsidP="001D2C68">
      <w:r>
        <w:separator/>
      </w:r>
    </w:p>
  </w:endnote>
  <w:endnote w:type="continuationSeparator" w:id="0">
    <w:p w:rsidR="002760F8" w:rsidRDefault="002760F8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8E0398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8E0398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8E0398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8E0398">
      <w:rPr>
        <w:rFonts w:ascii="Arial" w:eastAsia="Batang" w:hAnsi="Arial" w:cs="Arial"/>
        <w:sz w:val="16"/>
        <w:szCs w:val="16"/>
        <w:lang w:val="en-US"/>
      </w:rPr>
      <w:tab/>
    </w:r>
    <w:r w:rsidRPr="008E0398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8E0398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8E0398">
      <w:rPr>
        <w:rFonts w:ascii="Arial" w:eastAsia="Batang" w:hAnsi="Arial" w:cs="Arial"/>
        <w:sz w:val="16"/>
        <w:szCs w:val="16"/>
        <w:lang w:val="en-US"/>
      </w:rPr>
      <w:t xml:space="preserve">0532.94076 - </w:t>
    </w:r>
    <w:r w:rsidR="00FB4EC8">
      <w:fldChar w:fldCharType="begin"/>
    </w:r>
    <w:r w:rsidR="00FB4EC8" w:rsidRPr="00653D3D">
      <w:rPr>
        <w:lang w:val="en-US"/>
      </w:rPr>
      <w:instrText>HYPERLINK "http://www.aleottidosso.gov.it"</w:instrText>
    </w:r>
    <w:r w:rsidR="00FB4EC8">
      <w:fldChar w:fldCharType="separate"/>
    </w:r>
    <w:r w:rsidR="00095348" w:rsidRPr="008E0398">
      <w:rPr>
        <w:rStyle w:val="Collegamentoipertestuale"/>
        <w:rFonts w:ascii="Arial" w:eastAsia="Batang" w:hAnsi="Arial" w:cs="Arial"/>
        <w:sz w:val="16"/>
        <w:szCs w:val="16"/>
        <w:lang w:val="en-US"/>
      </w:rPr>
      <w:t>www.aleottidosso.gov.it</w:t>
    </w:r>
    <w:r w:rsidR="00FB4EC8">
      <w:fldChar w:fldCharType="end"/>
    </w:r>
    <w:r w:rsidR="00095348" w:rsidRPr="008E0398">
      <w:rPr>
        <w:rFonts w:ascii="Arial" w:eastAsia="Batang" w:hAnsi="Arial" w:cs="Arial"/>
        <w:sz w:val="16"/>
        <w:szCs w:val="16"/>
        <w:lang w:val="en-US"/>
      </w:rPr>
      <w:tab/>
    </w:r>
    <w:r w:rsidRPr="008E0398">
      <w:rPr>
        <w:rFonts w:ascii="Arial" w:eastAsia="Batang" w:hAnsi="Arial" w:cs="Arial"/>
        <w:sz w:val="16"/>
        <w:szCs w:val="16"/>
        <w:lang w:val="en-US"/>
      </w:rPr>
      <w:t xml:space="preserve">e-mail: </w:t>
    </w:r>
    <w:r w:rsidR="00FB4EC8">
      <w:fldChar w:fldCharType="begin"/>
    </w:r>
    <w:r w:rsidR="00FB4EC8" w:rsidRPr="00653D3D">
      <w:rPr>
        <w:lang w:val="en-US"/>
      </w:rPr>
      <w:instrText>HYPERLINK "mailto:feis009004@istruzione.it"</w:instrText>
    </w:r>
    <w:r w:rsidR="00FB4EC8">
      <w:fldChar w:fldCharType="separate"/>
    </w:r>
    <w:r w:rsidRPr="008E0398">
      <w:rPr>
        <w:rStyle w:val="Collegamentoipertestuale"/>
        <w:rFonts w:ascii="Arial" w:eastAsia="Batang" w:hAnsi="Arial" w:cs="Arial"/>
        <w:sz w:val="16"/>
        <w:szCs w:val="16"/>
        <w:lang w:val="en-US"/>
      </w:rPr>
      <w:t>feis009004@istruzione.it</w:t>
    </w:r>
    <w:r w:rsidR="00FB4EC8">
      <w:fldChar w:fldCharType="end"/>
    </w:r>
  </w:p>
  <w:p w:rsidR="00A572F7" w:rsidRPr="008E0398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8E0398">
      <w:rPr>
        <w:rFonts w:ascii="Arial" w:eastAsia="Batang" w:hAnsi="Arial" w:cs="Arial"/>
        <w:sz w:val="16"/>
        <w:szCs w:val="16"/>
        <w:lang w:val="en-US"/>
      </w:rPr>
      <w:tab/>
    </w:r>
    <w:r w:rsidRPr="008E0398">
      <w:rPr>
        <w:rFonts w:ascii="Arial" w:eastAsia="Batang" w:hAnsi="Arial" w:cs="Arial"/>
        <w:sz w:val="16"/>
        <w:szCs w:val="16"/>
        <w:lang w:val="en-US"/>
      </w:rPr>
      <w:tab/>
    </w:r>
    <w:r w:rsidRPr="008E0398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F8" w:rsidRDefault="002760F8" w:rsidP="001D2C68">
      <w:r>
        <w:separator/>
      </w:r>
    </w:p>
  </w:footnote>
  <w:footnote w:type="continuationSeparator" w:id="0">
    <w:p w:rsidR="002760F8" w:rsidRDefault="002760F8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DF3358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77470358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DF335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8271C"/>
    <w:rsid w:val="00091553"/>
    <w:rsid w:val="00095348"/>
    <w:rsid w:val="000B3343"/>
    <w:rsid w:val="00157B8D"/>
    <w:rsid w:val="001752DE"/>
    <w:rsid w:val="001C5A31"/>
    <w:rsid w:val="001D2C68"/>
    <w:rsid w:val="00235FD7"/>
    <w:rsid w:val="00245DAD"/>
    <w:rsid w:val="002760F8"/>
    <w:rsid w:val="002E521A"/>
    <w:rsid w:val="003534B4"/>
    <w:rsid w:val="003607B5"/>
    <w:rsid w:val="004D590B"/>
    <w:rsid w:val="004F1D68"/>
    <w:rsid w:val="005514B0"/>
    <w:rsid w:val="00557EAC"/>
    <w:rsid w:val="005F2F35"/>
    <w:rsid w:val="00653D3D"/>
    <w:rsid w:val="00712C54"/>
    <w:rsid w:val="007318B9"/>
    <w:rsid w:val="007776A2"/>
    <w:rsid w:val="007C39E3"/>
    <w:rsid w:val="007D2847"/>
    <w:rsid w:val="007F1B1D"/>
    <w:rsid w:val="00896262"/>
    <w:rsid w:val="008D3D27"/>
    <w:rsid w:val="008E0398"/>
    <w:rsid w:val="009165F1"/>
    <w:rsid w:val="00990AEF"/>
    <w:rsid w:val="009A4828"/>
    <w:rsid w:val="009D58F2"/>
    <w:rsid w:val="00A572F7"/>
    <w:rsid w:val="00A574FA"/>
    <w:rsid w:val="00BA6A2B"/>
    <w:rsid w:val="00C35609"/>
    <w:rsid w:val="00C77EFC"/>
    <w:rsid w:val="00C917D5"/>
    <w:rsid w:val="00CA163B"/>
    <w:rsid w:val="00D0731A"/>
    <w:rsid w:val="00D462BC"/>
    <w:rsid w:val="00DF3358"/>
    <w:rsid w:val="00E23FD6"/>
    <w:rsid w:val="00E77FB1"/>
    <w:rsid w:val="00E9786D"/>
    <w:rsid w:val="00F017BE"/>
    <w:rsid w:val="00F36460"/>
    <w:rsid w:val="00FB4EC8"/>
    <w:rsid w:val="00FD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  <w:lang w:bidi="he-IL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  <w:lang w:bidi="he-IL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Predefinito">
    <w:name w:val="Predefinito"/>
    <w:rsid w:val="008E039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Muzi</dc:creator>
  <cp:keywords/>
  <cp:lastModifiedBy>perinasso.g</cp:lastModifiedBy>
  <cp:revision>11</cp:revision>
  <cp:lastPrinted>2014-01-17T22:22:00Z</cp:lastPrinted>
  <dcterms:created xsi:type="dcterms:W3CDTF">2014-11-12T09:59:00Z</dcterms:created>
  <dcterms:modified xsi:type="dcterms:W3CDTF">2014-11-14T10:40:00Z</dcterms:modified>
</cp:coreProperties>
</file>